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83B8" w14:textId="77777777" w:rsidR="00291D00" w:rsidRPr="00DD5906" w:rsidRDefault="00AC1885" w:rsidP="00291D00">
      <w:pPr>
        <w:pStyle w:val="Title"/>
        <w:rPr>
          <w:lang w:val="ru-RU"/>
        </w:rPr>
      </w:pPr>
      <w:r w:rsidRPr="00DD5906">
        <w:rPr>
          <w:lang w:val="ru-RU"/>
        </w:rPr>
        <w:t>Приглашение к подаче заявок</w:t>
      </w:r>
    </w:p>
    <w:p w14:paraId="3ACE83B9" w14:textId="7A45C8F4" w:rsidR="00291D00" w:rsidRPr="00DD5906" w:rsidRDefault="00AC0FD9" w:rsidP="6E1D5A82">
      <w:pPr>
        <w:pStyle w:val="Heading1"/>
        <w:spacing w:after="160"/>
        <w:rPr>
          <w:b/>
          <w:color w:val="000000" w:themeColor="text1"/>
          <w:lang w:val="ru-RU"/>
        </w:rPr>
      </w:pPr>
      <w:r>
        <w:rPr>
          <w:color w:val="000000" w:themeColor="text1"/>
          <w:lang w:val="ru-RU"/>
        </w:rPr>
        <w:t>Контракт на услуги</w:t>
      </w:r>
      <w:r w:rsidR="00AC1885" w:rsidRPr="00DD5906">
        <w:rPr>
          <w:color w:val="000000" w:themeColor="text1"/>
          <w:lang w:val="ru-RU"/>
        </w:rPr>
        <w:t xml:space="preserve">: </w:t>
      </w:r>
      <w:r w:rsidR="00443518">
        <w:rPr>
          <w:color w:val="000000" w:themeColor="text1"/>
          <w:lang w:val="ru-RU"/>
        </w:rPr>
        <w:t>у</w:t>
      </w:r>
      <w:r w:rsidR="00AC1885" w:rsidRPr="00DD5906">
        <w:rPr>
          <w:color w:val="000000" w:themeColor="text1"/>
          <w:lang w:val="ru-RU"/>
        </w:rPr>
        <w:t>лучшение правовой среды для финансовой устойчивости ОГО в Узбекистане</w:t>
      </w:r>
    </w:p>
    <w:p w14:paraId="3ACE83BA" w14:textId="77777777" w:rsidR="008D6BC8" w:rsidRPr="00DD5906" w:rsidRDefault="00AC1885" w:rsidP="6E1D5A82">
      <w:pPr>
        <w:pStyle w:val="NormalWeb"/>
        <w:spacing w:after="160" w:afterAutospacing="0"/>
        <w:rPr>
          <w:rStyle w:val="eop"/>
          <w:rFonts w:asciiTheme="majorHAnsi" w:eastAsiaTheme="majorEastAsia" w:hAnsiTheme="majorHAnsi"/>
          <w:color w:val="016F87"/>
          <w:sz w:val="26"/>
          <w:szCs w:val="26"/>
          <w:shd w:val="clear" w:color="auto" w:fill="FFFFFF"/>
          <w:lang w:val="ru-RU"/>
        </w:rPr>
      </w:pPr>
      <w:r w:rsidRPr="00DD5906">
        <w:rPr>
          <w:rStyle w:val="normaltextrun"/>
          <w:rFonts w:ascii="Arial" w:hAnsi="Arial" w:cs="Arial"/>
          <w:color w:val="016F87"/>
          <w:sz w:val="26"/>
          <w:szCs w:val="26"/>
          <w:shd w:val="clear" w:color="auto" w:fill="FFFFFF"/>
          <w:lang w:val="ru-RU"/>
        </w:rPr>
        <w:t>Информация</w:t>
      </w:r>
      <w:r w:rsidRPr="00DD5906">
        <w:rPr>
          <w:rStyle w:val="normaltextrun"/>
          <w:rFonts w:asciiTheme="majorHAnsi" w:hAnsiTheme="majorHAnsi" w:cs="Arial"/>
          <w:color w:val="016F87"/>
          <w:sz w:val="26"/>
          <w:szCs w:val="26"/>
          <w:shd w:val="clear" w:color="auto" w:fill="FFFFFF"/>
          <w:lang w:val="ru-RU"/>
        </w:rPr>
        <w:t xml:space="preserve"> </w:t>
      </w:r>
      <w:r w:rsidRPr="00DD5906">
        <w:rPr>
          <w:rStyle w:val="normaltextrun"/>
          <w:rFonts w:ascii="Arial" w:hAnsi="Arial" w:cs="Arial"/>
          <w:color w:val="016F87"/>
          <w:sz w:val="26"/>
          <w:szCs w:val="26"/>
          <w:shd w:val="clear" w:color="auto" w:fill="FFFFFF"/>
          <w:lang w:val="ru-RU"/>
        </w:rPr>
        <w:t>о</w:t>
      </w:r>
      <w:r w:rsidRPr="00DD5906">
        <w:rPr>
          <w:rStyle w:val="normaltextrun"/>
          <w:rFonts w:asciiTheme="majorHAnsi" w:hAnsiTheme="majorHAnsi" w:cs="Arial"/>
          <w:color w:val="016F87"/>
          <w:sz w:val="26"/>
          <w:szCs w:val="26"/>
          <w:shd w:val="clear" w:color="auto" w:fill="FFFFFF"/>
          <w:lang w:val="ru-RU"/>
        </w:rPr>
        <w:t xml:space="preserve"> </w:t>
      </w:r>
      <w:r w:rsidRPr="00DD5906">
        <w:rPr>
          <w:rStyle w:val="normaltextrun"/>
          <w:rFonts w:ascii="Arial" w:hAnsi="Arial" w:cs="Arial"/>
          <w:color w:val="016F87"/>
          <w:sz w:val="26"/>
          <w:szCs w:val="26"/>
          <w:shd w:val="clear" w:color="auto" w:fill="FFFFFF"/>
          <w:lang w:val="ru-RU"/>
        </w:rPr>
        <w:t>проекте</w:t>
      </w:r>
      <w:r w:rsidR="3D555764" w:rsidRPr="00DD5906">
        <w:rPr>
          <w:rStyle w:val="eop"/>
          <w:rFonts w:asciiTheme="majorHAnsi" w:eastAsiaTheme="majorEastAsia" w:hAnsiTheme="majorHAnsi"/>
          <w:color w:val="016F87"/>
          <w:sz w:val="26"/>
          <w:szCs w:val="26"/>
          <w:shd w:val="clear" w:color="auto" w:fill="FFFFFF"/>
          <w:lang w:val="ru-RU"/>
        </w:rPr>
        <w:t> </w:t>
      </w:r>
    </w:p>
    <w:p w14:paraId="3ACE83BB" w14:textId="08A81CD0" w:rsidR="00AC1885" w:rsidRPr="00DD5906" w:rsidRDefault="00AC1885" w:rsidP="6E1D5A82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Международный Центр некоммерческого права (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) </w:t>
      </w:r>
      <w:r w:rsidR="00B41D63">
        <w:rPr>
          <w:rFonts w:asciiTheme="minorHAnsi" w:hAnsiTheme="minorHAnsi"/>
          <w:color w:val="000000" w:themeColor="text1"/>
          <w:sz w:val="21"/>
          <w:szCs w:val="21"/>
          <w:lang w:val="ru-RU"/>
        </w:rPr>
        <w:t>пригла</w:t>
      </w:r>
      <w:r w:rsidR="00AE65A3">
        <w:rPr>
          <w:rFonts w:asciiTheme="minorHAnsi" w:hAnsiTheme="minorHAnsi"/>
          <w:color w:val="000000" w:themeColor="text1"/>
          <w:sz w:val="21"/>
          <w:szCs w:val="21"/>
          <w:lang w:val="ru-RU"/>
        </w:rPr>
        <w:t>шает подавать</w:t>
      </w:r>
      <w:r w:rsidR="00B41D63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5A7EAA">
        <w:rPr>
          <w:rFonts w:asciiTheme="minorHAnsi" w:hAnsiTheme="minorHAnsi"/>
          <w:color w:val="000000" w:themeColor="text1"/>
          <w:sz w:val="21"/>
          <w:szCs w:val="21"/>
          <w:lang w:val="ru-RU"/>
        </w:rPr>
        <w:t>заявки на контракт от узбекских организаций</w:t>
      </w:r>
      <w:r w:rsidR="00AE65A3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услуги по которому будут направлены </w:t>
      </w:r>
      <w:r w:rsidR="00AC0FD9">
        <w:rPr>
          <w:rFonts w:asciiTheme="minorHAnsi" w:hAnsiTheme="minorHAnsi"/>
          <w:color w:val="000000" w:themeColor="text1"/>
          <w:sz w:val="21"/>
          <w:szCs w:val="21"/>
          <w:lang w:val="ru-RU"/>
        </w:rPr>
        <w:t>на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улучшение правовой среды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uk-UA"/>
        </w:rPr>
        <w:t xml:space="preserve">для 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обеспечения финансовой устойчивости организаций гражданского общества (ОГО) в Узбекистане.</w:t>
      </w:r>
    </w:p>
    <w:p w14:paraId="3ACE83BC" w14:textId="77777777" w:rsidR="008D6BC8" w:rsidRPr="00DD5906" w:rsidRDefault="00DD5906" w:rsidP="6E1D5A82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>ИСТОРИЯ ВОПРОСА</w:t>
      </w:r>
    </w:p>
    <w:p w14:paraId="3ACE83BD" w14:textId="77777777" w:rsidR="006132E0" w:rsidRPr="00DD5906" w:rsidRDefault="00883A97" w:rsidP="006132E0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–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международная некоммерческая организация, способству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ющая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созданию благоприятных правовых условий для гражданского общества, свободы ассоциаци</w:t>
      </w:r>
      <w:r w:rsidR="00C40700">
        <w:rPr>
          <w:rFonts w:asciiTheme="minorHAnsi" w:hAnsiTheme="minorHAnsi"/>
          <w:color w:val="000000" w:themeColor="text1"/>
          <w:sz w:val="21"/>
          <w:szCs w:val="21"/>
          <w:lang w:val="ru-RU"/>
        </w:rPr>
        <w:t>и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, собраний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выражения мнений и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гражданского</w:t>
      </w:r>
      <w:r w:rsidR="00DD5906" w:rsidRPr="002F600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участия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во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всем мир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е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. 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>На сегодня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шний день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оказ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>ала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техническую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исследовательскую помощь и содейств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>овала расширению возмож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н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остей 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для поддержки реформы законо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дательства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имеющего отношение к О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ГО, более чем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 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100 странах.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В своей работе по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проведени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ю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инновационных исследований и анализа по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вопросам 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прав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а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, затрагивающим гражданское общество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, м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ы опираемся на всемирную сеть партнеров и экспертов. Чтобы узнать больше о программах 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 Евразии, посетите </w:t>
      </w:r>
      <w:r w:rsid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наш сайт </w:t>
      </w:r>
      <w:hyperlink r:id="rId12" w:history="1">
        <w:r w:rsidR="00DD5906" w:rsidRPr="00DB3E58">
          <w:rPr>
            <w:rStyle w:val="Hyperlink"/>
            <w:rFonts w:asciiTheme="minorHAnsi" w:hAnsiTheme="minorHAnsi"/>
            <w:szCs w:val="21"/>
            <w:lang w:val="ru-RU"/>
          </w:rPr>
          <w:t>www.icnl.org</w:t>
        </w:r>
      </w:hyperlink>
      <w:r w:rsidR="00DD590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.</w:t>
      </w:r>
    </w:p>
    <w:p w14:paraId="3ACE83BE" w14:textId="21922502" w:rsidR="006132E0" w:rsidRPr="00DD5906" w:rsidRDefault="00883A97" w:rsidP="00906177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ищет </w:t>
      </w:r>
      <w:r w:rsidR="00E92277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одну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местную экспертную организацию (Консультанта) для предоставления услуг, направленных на повышение финансовой устойчивости </w:t>
      </w:r>
      <w:r w:rsidR="007D2C22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ОГО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 Узбекистане. Финансовая устойчивость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–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одн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а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из ключевых проблем, с которыми сталкиваются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ОГО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 Узбекистане.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Цель 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>этих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услуг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–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информировать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ОГО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другие узбекские и международные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организации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 правовой базе, касающейся финансовой устойчивости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ОГО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 Узбекистане, предоставлять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lastRenderedPageBreak/>
        <w:t xml:space="preserve">правовую информационную поддержку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ОГО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стремящимся повысить свою финансовую устойчивость, и поддерживать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усилия по адвокации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направленные на </w:t>
      </w:r>
      <w:r w:rsidR="002A7AB4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укрепление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правовой базы финансовой устойчивости </w:t>
      </w:r>
      <w:r w:rsidR="009564F0">
        <w:rPr>
          <w:rFonts w:asciiTheme="minorHAnsi" w:hAnsiTheme="minorHAnsi"/>
          <w:color w:val="000000" w:themeColor="text1"/>
          <w:sz w:val="21"/>
          <w:szCs w:val="21"/>
          <w:lang w:val="ru-RU"/>
        </w:rPr>
        <w:t>ОГО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.</w:t>
      </w:r>
    </w:p>
    <w:p w14:paraId="2B179DB4" w14:textId="4409DA22" w:rsidR="00544145" w:rsidRDefault="0077456B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Объем работ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Консультант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а включает в себя, но не ограничен</w:t>
      </w:r>
      <w:r w:rsidR="0054414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следующими услугами: </w:t>
      </w:r>
    </w:p>
    <w:p w14:paraId="26C4F91A" w14:textId="4345F98F" w:rsidR="0034723F" w:rsidRDefault="00544145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-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внес</w:t>
      </w:r>
      <w:r w:rsidR="0034723F">
        <w:rPr>
          <w:rFonts w:asciiTheme="minorHAnsi" w:hAnsiTheme="minorHAnsi"/>
          <w:color w:val="000000" w:themeColor="text1"/>
          <w:sz w:val="21"/>
          <w:szCs w:val="21"/>
          <w:lang w:val="ru-RU"/>
        </w:rPr>
        <w:t>ти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свой вклад в сравнительный анализ законодательства Узбекистана, подготовлен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ный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экспертами 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</w:t>
      </w:r>
    </w:p>
    <w:p w14:paraId="0E7205F8" w14:textId="77777777" w:rsidR="00297BA9" w:rsidRDefault="0034723F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-</w:t>
      </w:r>
      <w:r w:rsidR="00D25D96">
        <w:rPr>
          <w:rFonts w:asciiTheme="minorHAnsi" w:hAnsiTheme="minorHAnsi"/>
          <w:color w:val="000000" w:themeColor="text1"/>
          <w:sz w:val="21"/>
          <w:szCs w:val="21"/>
          <w:lang w:val="ru-RU"/>
        </w:rPr>
        <w:t>дополнит</w:t>
      </w:r>
      <w:r w:rsidR="00297BA9">
        <w:rPr>
          <w:rFonts w:asciiTheme="minorHAnsi" w:hAnsiTheme="minorHAnsi"/>
          <w:color w:val="000000" w:themeColor="text1"/>
          <w:sz w:val="21"/>
          <w:szCs w:val="21"/>
          <w:lang w:val="ru-RU"/>
        </w:rPr>
        <w:t>ь</w:t>
      </w:r>
      <w:r w:rsidR="00D25D9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новыми данными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обзор правовой базы финансовой устойчивости ОГО от 2018 года (</w:t>
      </w:r>
      <w:r w:rsidR="00D25D9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который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п</w:t>
      </w:r>
      <w:r w:rsidR="00D25D96">
        <w:rPr>
          <w:rFonts w:asciiTheme="minorHAnsi" w:hAnsiTheme="minorHAnsi"/>
          <w:color w:val="000000" w:themeColor="text1"/>
          <w:sz w:val="21"/>
          <w:szCs w:val="21"/>
          <w:lang w:val="ru-RU"/>
        </w:rPr>
        <w:t>ередаст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D25D9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ему 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), </w:t>
      </w:r>
    </w:p>
    <w:p w14:paraId="007A2AC3" w14:textId="77777777" w:rsidR="00297BA9" w:rsidRDefault="00297BA9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-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предостав</w:t>
      </w:r>
      <w:r w:rsidR="00D25D96">
        <w:rPr>
          <w:rFonts w:asciiTheme="minorHAnsi" w:hAnsiTheme="minorHAnsi"/>
          <w:color w:val="000000" w:themeColor="text1"/>
          <w:sz w:val="21"/>
          <w:szCs w:val="21"/>
          <w:lang w:val="ru-RU"/>
        </w:rPr>
        <w:t>ит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ОГО, стремящимся улучшить свою финансовую устойчивость, </w:t>
      </w:r>
      <w:r w:rsidR="00915790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текущие юридические консультации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,</w:t>
      </w:r>
      <w:r w:rsidR="00915790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</w:p>
    <w:p w14:paraId="571A9C87" w14:textId="77777777" w:rsidR="004463FF" w:rsidRDefault="00297BA9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- </w:t>
      </w:r>
      <w:r w:rsidR="00A06F8C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провести мониторинг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реализаци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и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законодательства о финансовой устойчивости в соответствии с форматом, разработанным совместно Консультантом и 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</w:t>
      </w:r>
    </w:p>
    <w:p w14:paraId="5097F1A8" w14:textId="77777777" w:rsidR="00440720" w:rsidRDefault="004463FF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-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информирова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ть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узбекски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е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 международны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е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заинтересованны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е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сторон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ы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 проблемах с </w:t>
      </w:r>
      <w:bookmarkStart w:id="0" w:name="_Hlk114727111"/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соответствующей правовой базо</w:t>
      </w:r>
      <w:bookmarkEnd w:id="0"/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й</w:t>
      </w:r>
      <w:r w:rsidR="00C12607" w:rsidRPr="002F600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(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 том числе путем организации </w:t>
      </w:r>
      <w:r w:rsidR="00915790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для ОГО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двух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или более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семинаров и участия в соответствующих мероприятиях други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х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организаци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й</w:t>
      </w:r>
      <w:r w:rsidR="00C12607" w:rsidRPr="002F6005">
        <w:rPr>
          <w:rFonts w:asciiTheme="minorHAnsi" w:hAnsiTheme="minorHAnsi"/>
          <w:color w:val="000000" w:themeColor="text1"/>
          <w:sz w:val="21"/>
          <w:szCs w:val="21"/>
          <w:lang w:val="ru-RU"/>
        </w:rPr>
        <w:t>)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</w:t>
      </w:r>
    </w:p>
    <w:p w14:paraId="3ACE83BF" w14:textId="2292D456" w:rsidR="006132E0" w:rsidRPr="00DD5906" w:rsidRDefault="00440720" w:rsidP="008F7AC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- 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предпри</w:t>
      </w:r>
      <w:r w:rsidR="005F18F7">
        <w:rPr>
          <w:rFonts w:asciiTheme="minorHAnsi" w:hAnsiTheme="minorHAnsi"/>
          <w:color w:val="000000" w:themeColor="text1"/>
          <w:sz w:val="21"/>
          <w:szCs w:val="21"/>
          <w:lang w:val="ru-RU"/>
        </w:rPr>
        <w:t>ни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>м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ать</w:t>
      </w:r>
      <w:r w:rsidR="003E413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адвокационные </w:t>
      </w:r>
      <w:r w:rsidR="0091579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усилия по </w:t>
      </w:r>
      <w:r w:rsidR="00C40700">
        <w:rPr>
          <w:rFonts w:asciiTheme="minorHAnsi" w:hAnsiTheme="minorHAnsi"/>
          <w:color w:val="000000" w:themeColor="text1"/>
          <w:sz w:val="21"/>
          <w:szCs w:val="21"/>
          <w:lang w:val="ru-RU"/>
        </w:rPr>
        <w:t>улучшению</w:t>
      </w:r>
      <w:r w:rsidR="003E413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3E4136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соответствующей правовой баз</w:t>
      </w:r>
      <w:r w:rsidR="003E4136">
        <w:rPr>
          <w:rFonts w:asciiTheme="minorHAnsi" w:hAnsiTheme="minorHAnsi"/>
          <w:color w:val="000000" w:themeColor="text1"/>
          <w:sz w:val="21"/>
          <w:szCs w:val="21"/>
          <w:lang w:val="ru-RU"/>
        </w:rPr>
        <w:t>ы</w:t>
      </w:r>
      <w:r w:rsidR="00BC1D1D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.</w:t>
      </w:r>
    </w:p>
    <w:p w14:paraId="3ACE83C0" w14:textId="77777777" w:rsidR="006132E0" w:rsidRPr="00DD5906" w:rsidRDefault="00633E12" w:rsidP="00B637B7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 ходе своей деятельности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Консультант должен будет </w:t>
      </w:r>
      <w:r w:rsidR="00C4070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поддерживать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регуляр</w:t>
      </w:r>
      <w:r w:rsidR="00C40700">
        <w:rPr>
          <w:rFonts w:asciiTheme="minorHAnsi" w:hAnsiTheme="minorHAnsi"/>
          <w:color w:val="000000" w:themeColor="text1"/>
          <w:sz w:val="21"/>
          <w:szCs w:val="21"/>
          <w:lang w:val="ru-RU"/>
        </w:rPr>
        <w:t>н</w:t>
      </w:r>
      <w:r w:rsidR="00F9608C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ые контакты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с сотрудниками 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а также отвечать на запросы о предоставлении информации и организовывать </w:t>
      </w:r>
      <w:r w:rsidR="00284694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для экспертов 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МЦНП</w:t>
      </w:r>
      <w:r w:rsidR="00284694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встречи и </w:t>
      </w:r>
      <w:r w:rsidR="00F9608C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возможности для 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об</w:t>
      </w:r>
      <w:r w:rsidR="00F9608C">
        <w:rPr>
          <w:rFonts w:asciiTheme="minorHAnsi" w:hAnsiTheme="minorHAnsi"/>
          <w:color w:val="000000" w:themeColor="text1"/>
          <w:sz w:val="21"/>
          <w:szCs w:val="21"/>
          <w:lang w:val="ru-RU"/>
        </w:rPr>
        <w:t>щения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с узбекскими заинтересованными сторонами</w:t>
      </w:r>
      <w:r w:rsidR="00284694">
        <w:rPr>
          <w:rFonts w:asciiTheme="minorHAnsi" w:hAnsiTheme="minorHAnsi"/>
          <w:color w:val="000000" w:themeColor="text1"/>
          <w:sz w:val="21"/>
          <w:szCs w:val="21"/>
          <w:lang w:val="ru-RU"/>
        </w:rPr>
        <w:t>.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</w:p>
    <w:p w14:paraId="3ACE83C2" w14:textId="77777777" w:rsidR="008D6BC8" w:rsidRPr="00DD5906" w:rsidRDefault="00B746A9" w:rsidP="6E1D5A82">
      <w:pPr>
        <w:pStyle w:val="NormalWeb"/>
        <w:spacing w:after="160" w:afterAutospacing="0"/>
        <w:rPr>
          <w:rStyle w:val="eop"/>
          <w:rFonts w:asciiTheme="majorHAnsi" w:eastAsiaTheme="majorEastAsia" w:hAnsiTheme="majorHAnsi" w:cs="Arial"/>
          <w:color w:val="016F87"/>
          <w:sz w:val="26"/>
          <w:szCs w:val="26"/>
          <w:shd w:val="clear" w:color="auto" w:fill="FFFFFF"/>
          <w:lang w:val="ru-RU"/>
        </w:rPr>
      </w:pPr>
      <w:bookmarkStart w:id="1" w:name="_Hlk99531211"/>
      <w:r w:rsidRPr="00DD5906">
        <w:rPr>
          <w:rStyle w:val="normaltextrun"/>
          <w:rFonts w:ascii="Arial" w:hAnsi="Arial" w:cs="Arial"/>
          <w:color w:val="016F87"/>
          <w:sz w:val="26"/>
          <w:szCs w:val="26"/>
          <w:shd w:val="clear" w:color="auto" w:fill="FFFFFF"/>
          <w:lang w:val="ru-RU"/>
        </w:rPr>
        <w:t>Как</w:t>
      </w:r>
      <w:r w:rsidRPr="00DD5906">
        <w:rPr>
          <w:rStyle w:val="normaltextrun"/>
          <w:rFonts w:asciiTheme="majorHAnsi" w:hAnsiTheme="majorHAnsi" w:cs="Arial"/>
          <w:color w:val="016F87"/>
          <w:sz w:val="26"/>
          <w:szCs w:val="26"/>
          <w:shd w:val="clear" w:color="auto" w:fill="FFFFFF"/>
          <w:lang w:val="ru-RU"/>
        </w:rPr>
        <w:t xml:space="preserve"> </w:t>
      </w:r>
      <w:r w:rsidRPr="00DD5906">
        <w:rPr>
          <w:rStyle w:val="normaltextrun"/>
          <w:rFonts w:ascii="Arial" w:hAnsi="Arial" w:cs="Arial"/>
          <w:color w:val="016F87"/>
          <w:sz w:val="26"/>
          <w:szCs w:val="26"/>
          <w:shd w:val="clear" w:color="auto" w:fill="FFFFFF"/>
          <w:lang w:val="ru-RU"/>
        </w:rPr>
        <w:t>оформить</w:t>
      </w:r>
      <w:r w:rsidRPr="00DD5906">
        <w:rPr>
          <w:rStyle w:val="normaltextrun"/>
          <w:rFonts w:asciiTheme="majorHAnsi" w:hAnsiTheme="majorHAnsi" w:cs="Arial"/>
          <w:color w:val="016F87"/>
          <w:sz w:val="26"/>
          <w:szCs w:val="26"/>
          <w:shd w:val="clear" w:color="auto" w:fill="FFFFFF"/>
          <w:lang w:val="ru-RU"/>
        </w:rPr>
        <w:t xml:space="preserve"> </w:t>
      </w:r>
      <w:r w:rsidRPr="00DD5906">
        <w:rPr>
          <w:rStyle w:val="normaltextrun"/>
          <w:rFonts w:ascii="Arial" w:hAnsi="Arial" w:cs="Arial"/>
          <w:color w:val="016F87"/>
          <w:sz w:val="26"/>
          <w:szCs w:val="26"/>
          <w:shd w:val="clear" w:color="auto" w:fill="FFFFFF"/>
          <w:lang w:val="ru-RU"/>
        </w:rPr>
        <w:t>заявку</w:t>
      </w:r>
      <w:r w:rsidR="3D555764" w:rsidRPr="00DD5906">
        <w:rPr>
          <w:rStyle w:val="normaltextrun"/>
          <w:rFonts w:asciiTheme="majorHAnsi" w:hAnsiTheme="majorHAnsi" w:cs="Arial"/>
          <w:color w:val="016F87"/>
          <w:sz w:val="26"/>
          <w:szCs w:val="26"/>
          <w:shd w:val="clear" w:color="auto" w:fill="FFFFFF"/>
          <w:lang w:val="ru-RU"/>
        </w:rPr>
        <w:t xml:space="preserve"> </w:t>
      </w:r>
    </w:p>
    <w:p w14:paraId="3ACE83C3" w14:textId="77777777" w:rsidR="008D6BC8" w:rsidRPr="00DD5906" w:rsidRDefault="00A16035" w:rsidP="6E1D5A82">
      <w:pPr>
        <w:pStyle w:val="NormalWeb"/>
        <w:spacing w:after="160" w:afterAutospacing="0"/>
        <w:rPr>
          <w:rFonts w:ascii="Montserrat SemiBold" w:hAnsi="Montserrat SemiBold"/>
          <w:color w:val="000000"/>
          <w:sz w:val="16"/>
          <w:szCs w:val="16"/>
          <w:lang w:val="ru-RU"/>
        </w:rPr>
      </w:pPr>
      <w:bookmarkStart w:id="2" w:name="_Hlk99531409"/>
      <w:bookmarkEnd w:id="1"/>
      <w:r w:rsidRPr="00DD5906"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>ПРИЛАГАЕМЫЕ</w:t>
      </w:r>
      <w:r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 xml:space="preserve"> </w:t>
      </w:r>
      <w:r w:rsidRPr="00DD5906"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>МАТЕРИАЛЫ</w:t>
      </w:r>
    </w:p>
    <w:bookmarkEnd w:id="2"/>
    <w:p w14:paraId="3ACE83C4" w14:textId="77777777" w:rsidR="006132E0" w:rsidRPr="00DD5906" w:rsidRDefault="00C40700" w:rsidP="006132E0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В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месте с Сопроводительным </w:t>
      </w:r>
      <w:r w:rsidR="00883A97">
        <w:rPr>
          <w:rFonts w:asciiTheme="minorHAnsi" w:hAnsiTheme="minorHAnsi"/>
          <w:color w:val="000000" w:themeColor="text1"/>
          <w:sz w:val="21"/>
          <w:szCs w:val="21"/>
          <w:lang w:val="ru-RU"/>
        </w:rPr>
        <w:t>листом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к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андидаты должны отправить </w:t>
      </w:r>
      <w:r w:rsidR="00A16035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электронной почт</w:t>
      </w:r>
      <w:r w:rsidR="00A16035">
        <w:rPr>
          <w:rFonts w:asciiTheme="minorHAnsi" w:hAnsiTheme="minorHAnsi"/>
          <w:color w:val="000000" w:themeColor="text1"/>
          <w:sz w:val="21"/>
          <w:szCs w:val="21"/>
          <w:lang w:val="ru-RU"/>
        </w:rPr>
        <w:t>ой</w:t>
      </w:r>
      <w:r w:rsidR="00A16035" w:rsidRPr="00A1603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A16035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по адресу </w:t>
      </w:r>
      <w:hyperlink r:id="rId13" w:history="1">
        <w:r w:rsidR="00A16035" w:rsidRPr="00DD5906">
          <w:rPr>
            <w:rStyle w:val="Hyperlink"/>
            <w:rFonts w:asciiTheme="minorHAnsi" w:hAnsiTheme="minorHAnsi"/>
            <w:szCs w:val="21"/>
            <w:lang w:val="ru-RU"/>
          </w:rPr>
          <w:t>pbonwich@icnl.org</w:t>
        </w:r>
      </w:hyperlink>
      <w:r w:rsidR="00A16035">
        <w:rPr>
          <w:lang w:val="ru-RU"/>
        </w:rPr>
        <w:t xml:space="preserve">, </w:t>
      </w:r>
      <w:r w:rsidR="00A1603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указав в теме письма: </w:t>
      </w:r>
      <w:r w:rsidR="00A16035">
        <w:rPr>
          <w:rFonts w:asciiTheme="minorHAnsi" w:hAnsiTheme="minorHAnsi"/>
          <w:color w:val="000000" w:themeColor="text1"/>
          <w:sz w:val="21"/>
          <w:szCs w:val="21"/>
          <w:lang w:val="uk-UA"/>
        </w:rPr>
        <w:t>«</w:t>
      </w:r>
      <w:r w:rsidR="00F9608C" w:rsidRPr="00883A97">
        <w:rPr>
          <w:rFonts w:asciiTheme="minorHAnsi" w:hAnsiTheme="minorHAnsi"/>
          <w:sz w:val="21"/>
          <w:szCs w:val="21"/>
          <w:lang w:val="ru-RU"/>
        </w:rPr>
        <w:t xml:space="preserve">Финансовая устойчивость </w:t>
      </w:r>
      <w:r w:rsidR="00F9608C">
        <w:rPr>
          <w:rFonts w:asciiTheme="minorHAnsi" w:hAnsiTheme="minorHAnsi"/>
          <w:sz w:val="21"/>
          <w:szCs w:val="21"/>
          <w:lang w:val="ru-RU"/>
        </w:rPr>
        <w:t>ОГО</w:t>
      </w:r>
      <w:r w:rsidR="00F9608C" w:rsidRPr="00883A97">
        <w:rPr>
          <w:rFonts w:asciiTheme="minorHAnsi" w:hAnsiTheme="minorHAnsi"/>
          <w:sz w:val="21"/>
          <w:szCs w:val="21"/>
          <w:lang w:val="ru-RU"/>
        </w:rPr>
        <w:t xml:space="preserve"> в Узбекистане</w:t>
      </w:r>
      <w:r w:rsidR="00A1603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», </w:t>
      </w:r>
      <w:r w:rsidR="00A16035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следующие полностью заполненные документы</w:t>
      </w:r>
      <w:r w:rsidR="0005767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:</w:t>
      </w:r>
    </w:p>
    <w:p w14:paraId="36CB504E" w14:textId="6E8E5EC1" w:rsidR="00BE2027" w:rsidRDefault="00B746A9" w:rsidP="006132E0">
      <w:pPr>
        <w:pStyle w:val="NormalWeb"/>
        <w:numPr>
          <w:ilvl w:val="0"/>
          <w:numId w:val="24"/>
        </w:numPr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lastRenderedPageBreak/>
        <w:t xml:space="preserve">Заявление о </w:t>
      </w:r>
      <w:r w:rsidR="00E0191B">
        <w:rPr>
          <w:rFonts w:asciiTheme="minorHAnsi" w:hAnsiTheme="minorHAnsi"/>
          <w:color w:val="000000" w:themeColor="text1"/>
          <w:sz w:val="21"/>
          <w:szCs w:val="21"/>
          <w:lang w:val="ru-RU"/>
        </w:rPr>
        <w:t>соответствующем опыте</w:t>
      </w:r>
      <w:r w:rsidR="00BC6C27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 возможностях 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компании</w:t>
      </w:r>
      <w:r w:rsidR="00284694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или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ОГО, (не более 3 страниц)</w:t>
      </w:r>
      <w:r w:rsidR="00BC6C27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а также </w:t>
      </w:r>
      <w:r w:rsidR="0044040A">
        <w:rPr>
          <w:rFonts w:asciiTheme="minorHAnsi" w:hAnsiTheme="minorHAnsi"/>
          <w:color w:val="000000" w:themeColor="text1"/>
          <w:sz w:val="21"/>
          <w:szCs w:val="21"/>
          <w:lang w:val="ru-RU"/>
        </w:rPr>
        <w:t>о возможностях</w:t>
      </w:r>
      <w:r w:rsidR="00BE2027">
        <w:rPr>
          <w:rFonts w:asciiTheme="minorHAnsi" w:hAnsiTheme="minorHAnsi"/>
          <w:color w:val="000000" w:themeColor="text1"/>
          <w:sz w:val="21"/>
          <w:szCs w:val="21"/>
          <w:lang w:val="ru-RU"/>
        </w:rPr>
        <w:t>\</w:t>
      </w:r>
      <w:r w:rsidR="0044040A">
        <w:rPr>
          <w:rFonts w:asciiTheme="minorHAnsi" w:hAnsiTheme="minorHAnsi"/>
          <w:color w:val="000000" w:themeColor="text1"/>
          <w:sz w:val="21"/>
          <w:szCs w:val="21"/>
          <w:lang w:val="ru-RU"/>
        </w:rPr>
        <w:t>опыте сотрудников</w:t>
      </w:r>
    </w:p>
    <w:p w14:paraId="3ACE83C5" w14:textId="3C2FB66B" w:rsidR="00B40A1A" w:rsidRPr="00DD5906" w:rsidRDefault="00B400B1" w:rsidP="006132E0">
      <w:pPr>
        <w:pStyle w:val="NormalWeb"/>
        <w:numPr>
          <w:ilvl w:val="0"/>
          <w:numId w:val="24"/>
        </w:numPr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Образцы письменных</w:t>
      </w:r>
      <w:r w:rsidR="00C40700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документ</w:t>
      </w:r>
      <w:r w:rsidR="00255E96">
        <w:rPr>
          <w:rFonts w:asciiTheme="minorHAnsi" w:hAnsiTheme="minorHAnsi"/>
          <w:color w:val="000000" w:themeColor="text1"/>
          <w:sz w:val="21"/>
          <w:szCs w:val="21"/>
          <w:lang w:val="ru-RU"/>
        </w:rPr>
        <w:t>ов, чтобы показать наличие соответствующего опыта</w:t>
      </w:r>
      <w:r w:rsidR="006132E0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;</w:t>
      </w:r>
    </w:p>
    <w:p w14:paraId="3ACE83C6" w14:textId="00418059" w:rsidR="006132E0" w:rsidRPr="00DD5906" w:rsidRDefault="0078108A" w:rsidP="006132E0">
      <w:pPr>
        <w:pStyle w:val="NormalWeb"/>
        <w:numPr>
          <w:ilvl w:val="0"/>
          <w:numId w:val="24"/>
        </w:numPr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ru-RU"/>
        </w:rPr>
        <w:t>Детальный б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юджет не более 30 000 долларов США.</w:t>
      </w:r>
    </w:p>
    <w:p w14:paraId="3ACE83C7" w14:textId="77777777" w:rsidR="00B40A1A" w:rsidRPr="00DD5906" w:rsidRDefault="00B746A9" w:rsidP="00B40A1A">
      <w:pPr>
        <w:pStyle w:val="NormalWeb"/>
        <w:rPr>
          <w:rFonts w:ascii="Montserrat SemiBold" w:hAnsi="Montserrat SemiBold"/>
          <w:color w:val="000000" w:themeColor="text1"/>
          <w:sz w:val="16"/>
          <w:szCs w:val="16"/>
          <w:lang w:val="ru-RU"/>
        </w:rPr>
      </w:pPr>
      <w:r w:rsidRPr="00DD5906"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>УСЛОВИЯ УЧАСТИЯ</w:t>
      </w:r>
    </w:p>
    <w:p w14:paraId="3ACE83C8" w14:textId="71555961" w:rsidR="00B40A1A" w:rsidRPr="00DD5906" w:rsidRDefault="00B746A9" w:rsidP="00B40A1A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Данное приглашение открыто для </w:t>
      </w:r>
      <w:r w:rsidR="00C40700">
        <w:rPr>
          <w:rFonts w:asciiTheme="minorHAnsi" w:hAnsiTheme="minorHAnsi"/>
          <w:color w:val="000000" w:themeColor="text1"/>
          <w:sz w:val="21"/>
          <w:szCs w:val="21"/>
          <w:lang w:val="ru-RU"/>
        </w:rPr>
        <w:t>ОГО и компаний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специализирующихся на юридических вопросах ОГО в Узбекистане. Ожидается, что заявители будут строго 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придерживаться 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срок</w:t>
      </w:r>
      <w:r w:rsidR="006C10B1">
        <w:rPr>
          <w:rFonts w:asciiTheme="minorHAnsi" w:hAnsiTheme="minorHAnsi"/>
          <w:color w:val="000000" w:themeColor="text1"/>
          <w:sz w:val="21"/>
          <w:szCs w:val="21"/>
          <w:lang w:val="ru-RU"/>
        </w:rPr>
        <w:t>а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подачи заявок. </w:t>
      </w:r>
      <w:r w:rsidR="00F9608C">
        <w:rPr>
          <w:rFonts w:asciiTheme="minorHAnsi" w:hAnsiTheme="minorHAnsi"/>
          <w:color w:val="000000" w:themeColor="text1"/>
          <w:sz w:val="21"/>
          <w:szCs w:val="21"/>
          <w:lang w:val="ru-RU"/>
        </w:rPr>
        <w:t>Весь п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роект должен быть завершен к </w:t>
      </w:r>
      <w:r w:rsidR="005B09D9">
        <w:rPr>
          <w:rFonts w:asciiTheme="minorHAnsi" w:hAnsiTheme="minorHAnsi"/>
          <w:color w:val="000000" w:themeColor="text1"/>
          <w:sz w:val="21"/>
          <w:szCs w:val="21"/>
          <w:lang w:val="ru-RU"/>
        </w:rPr>
        <w:t>31 марта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2023 года.</w:t>
      </w:r>
    </w:p>
    <w:p w14:paraId="3ACE83C9" w14:textId="77777777" w:rsidR="008D6BC8" w:rsidRPr="00DD5906" w:rsidRDefault="00B746A9" w:rsidP="6E1D5A82">
      <w:pPr>
        <w:pStyle w:val="NormalWeb"/>
        <w:spacing w:after="160" w:afterAutospacing="0"/>
        <w:rPr>
          <w:rFonts w:ascii="Montserrat SemiBold" w:hAnsi="Montserrat SemiBold"/>
          <w:color w:val="000000"/>
          <w:sz w:val="16"/>
          <w:szCs w:val="16"/>
          <w:lang w:val="ru-RU"/>
        </w:rPr>
      </w:pPr>
      <w:r w:rsidRPr="00DD5906"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>КРИТЕРИИ ОТБОРА</w:t>
      </w:r>
    </w:p>
    <w:p w14:paraId="3ACE83CA" w14:textId="77777777" w:rsidR="00B746A9" w:rsidRPr="00DD5906" w:rsidRDefault="00B746A9" w:rsidP="00B746A9">
      <w:pPr>
        <w:pStyle w:val="NormalWeb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Заявки будут оцениваться на основе следующих факторов:</w:t>
      </w:r>
    </w:p>
    <w:p w14:paraId="3ACE83CB" w14:textId="058E3625" w:rsidR="00B746A9" w:rsidRPr="00DD5906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i. </w:t>
      </w:r>
      <w:r w:rsidR="003C4481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Опыт компании\ОГО, ю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ридическое образование</w:t>
      </w:r>
      <w:r w:rsidR="00520BCB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и опыт</w:t>
      </w:r>
      <w:r w:rsidR="00636F7A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сотрудников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;</w:t>
      </w:r>
    </w:p>
    <w:p w14:paraId="3ACE83CC" w14:textId="757442B7" w:rsidR="00B746A9" w:rsidRPr="00DD5906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ii. Зна</w:t>
      </w:r>
      <w:r w:rsidR="00126B02">
        <w:rPr>
          <w:rFonts w:asciiTheme="minorHAnsi" w:hAnsiTheme="minorHAnsi"/>
          <w:color w:val="000000" w:themeColor="text1"/>
          <w:sz w:val="21"/>
          <w:szCs w:val="21"/>
          <w:lang w:val="ru-RU"/>
        </w:rPr>
        <w:t>ние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закон</w:t>
      </w:r>
      <w:r w:rsidR="00126B02">
        <w:rPr>
          <w:rFonts w:asciiTheme="minorHAnsi" w:hAnsiTheme="minorHAnsi"/>
          <w:color w:val="000000" w:themeColor="text1"/>
          <w:sz w:val="21"/>
          <w:szCs w:val="21"/>
          <w:lang w:val="ru-RU"/>
        </w:rPr>
        <w:t>ов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, правил, практик</w:t>
      </w:r>
      <w:r w:rsidR="00126B02">
        <w:rPr>
          <w:rFonts w:asciiTheme="minorHAnsi" w:hAnsiTheme="minorHAnsi"/>
          <w:color w:val="000000" w:themeColor="text1"/>
          <w:sz w:val="21"/>
          <w:szCs w:val="21"/>
          <w:lang w:val="ru-RU"/>
        </w:rPr>
        <w:t>и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 договорны</w:t>
      </w:r>
      <w:r w:rsidR="00DC5A93">
        <w:rPr>
          <w:rFonts w:asciiTheme="minorHAnsi" w:hAnsiTheme="minorHAnsi"/>
          <w:color w:val="000000" w:themeColor="text1"/>
          <w:sz w:val="21"/>
          <w:szCs w:val="21"/>
          <w:lang w:val="ru-RU"/>
        </w:rPr>
        <w:t>х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обязательств, применимы</w:t>
      </w:r>
      <w:r w:rsidR="00DC5A93">
        <w:rPr>
          <w:rFonts w:asciiTheme="minorHAnsi" w:hAnsiTheme="minorHAnsi"/>
          <w:color w:val="000000" w:themeColor="text1"/>
          <w:sz w:val="21"/>
          <w:szCs w:val="21"/>
          <w:lang w:val="ru-RU"/>
        </w:rPr>
        <w:t>х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к свободе ассоциации, и друг</w:t>
      </w:r>
      <w:r w:rsidR="00DC5A93">
        <w:rPr>
          <w:rFonts w:asciiTheme="minorHAnsi" w:hAnsiTheme="minorHAnsi"/>
          <w:color w:val="000000" w:themeColor="text1"/>
          <w:sz w:val="21"/>
          <w:szCs w:val="21"/>
          <w:lang w:val="ru-RU"/>
        </w:rPr>
        <w:t>ому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законодательств</w:t>
      </w:r>
      <w:r w:rsidR="00DC5A93">
        <w:rPr>
          <w:rFonts w:asciiTheme="minorHAnsi" w:hAnsiTheme="minorHAnsi"/>
          <w:color w:val="000000" w:themeColor="text1"/>
          <w:sz w:val="21"/>
          <w:szCs w:val="21"/>
          <w:lang w:val="ru-RU"/>
        </w:rPr>
        <w:t>у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, имеющ</w:t>
      </w:r>
      <w:r w:rsidR="00DC5A93">
        <w:rPr>
          <w:rFonts w:asciiTheme="minorHAnsi" w:hAnsiTheme="minorHAnsi"/>
          <w:color w:val="000000" w:themeColor="text1"/>
          <w:sz w:val="21"/>
          <w:szCs w:val="21"/>
          <w:lang w:val="ru-RU"/>
        </w:rPr>
        <w:t>ему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отношение к финансовой устойчивости ОГО;</w:t>
      </w:r>
    </w:p>
    <w:p w14:paraId="3ACE83CD" w14:textId="77777777" w:rsidR="00B746A9" w:rsidRPr="00DD5906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iii.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Возможности о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рганизаци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и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по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заключ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ению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субподряд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ов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 финансирова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нию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мероприяти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й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и други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х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вид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ов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деятельности, необходимы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х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для реализации контакта;</w:t>
      </w:r>
    </w:p>
    <w:p w14:paraId="11C004D9" w14:textId="4E3B0AC0" w:rsidR="00054C68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iv.</w:t>
      </w:r>
      <w:r w:rsidR="001336E5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Возможности организации</w:t>
      </w:r>
      <w:r w:rsidR="009D2EA2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1336E5">
        <w:rPr>
          <w:rFonts w:asciiTheme="minorHAnsi" w:hAnsiTheme="minorHAnsi"/>
          <w:color w:val="000000" w:themeColor="text1"/>
          <w:sz w:val="21"/>
          <w:szCs w:val="21"/>
          <w:lang w:val="ru-RU"/>
        </w:rPr>
        <w:t>предоставлять требуемые по контракту инвойсы и финансовые отчеты</w:t>
      </w:r>
      <w:r w:rsidR="009D2EA2" w:rsidRPr="009D2EA2">
        <w:rPr>
          <w:rFonts w:asciiTheme="minorHAnsi" w:hAnsiTheme="minorHAnsi"/>
          <w:color w:val="000000" w:themeColor="text1"/>
          <w:sz w:val="21"/>
          <w:szCs w:val="21"/>
          <w:lang w:val="ru-RU"/>
        </w:rPr>
        <w:t>;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</w:p>
    <w:p w14:paraId="3ACE83CE" w14:textId="69027A02" w:rsidR="00B746A9" w:rsidRPr="00DD5906" w:rsidRDefault="009D2EA2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v</w:t>
      </w:r>
      <w:r w:rsidRPr="009D2EA2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.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Отличные 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навыки </w:t>
      </w:r>
      <w:r w:rsidR="00C57B3A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исследовательск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ой</w:t>
      </w:r>
      <w:r w:rsidR="00C57B3A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, аналитическ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ой работы</w:t>
      </w:r>
      <w:r w:rsidR="00C57B3A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и 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написания информационных материалов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;</w:t>
      </w:r>
    </w:p>
    <w:p w14:paraId="3ACE83CF" w14:textId="701D084D" w:rsidR="00B746A9" w:rsidRPr="00DD5906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v</w:t>
      </w:r>
      <w:r w:rsidR="00D3577C">
        <w:rPr>
          <w:rFonts w:asciiTheme="minorHAnsi" w:hAnsiTheme="minorHAnsi"/>
          <w:color w:val="000000" w:themeColor="text1"/>
          <w:sz w:val="21"/>
          <w:szCs w:val="21"/>
        </w:rPr>
        <w:t>i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. Соблюдение квалификационных требований и процедур</w:t>
      </w:r>
      <w:r w:rsidR="00C57B3A">
        <w:rPr>
          <w:rFonts w:asciiTheme="minorHAnsi" w:hAnsiTheme="minorHAnsi"/>
          <w:color w:val="000000" w:themeColor="text1"/>
          <w:sz w:val="21"/>
          <w:szCs w:val="21"/>
          <w:lang w:val="ru-RU"/>
        </w:rPr>
        <w:t>ы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подачи заявок;</w:t>
      </w:r>
    </w:p>
    <w:p w14:paraId="3ACE83D0" w14:textId="142A0F7C" w:rsidR="00B746A9" w:rsidRPr="00DD5906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v</w:t>
      </w:r>
      <w:r w:rsidR="00957B17">
        <w:rPr>
          <w:rFonts w:asciiTheme="minorHAnsi" w:hAnsiTheme="minorHAnsi"/>
          <w:color w:val="000000" w:themeColor="text1"/>
          <w:sz w:val="21"/>
          <w:szCs w:val="21"/>
        </w:rPr>
        <w:t>i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i. 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>Ответственное отношение к соблюдению сроков выполнения и подтверждение этому в опыте работы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;</w:t>
      </w:r>
    </w:p>
    <w:p w14:paraId="3ACE83D1" w14:textId="2CA0D107" w:rsidR="00B746A9" w:rsidRPr="00DD5906" w:rsidRDefault="00B746A9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vii</w:t>
      </w:r>
      <w:r w:rsidR="00A27020">
        <w:rPr>
          <w:rFonts w:asciiTheme="minorHAnsi" w:hAnsiTheme="minorHAnsi"/>
          <w:color w:val="000000" w:themeColor="text1"/>
          <w:sz w:val="21"/>
          <w:szCs w:val="21"/>
        </w:rPr>
        <w:t>i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.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Предлагаемы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>й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график 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для 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>данного О</w:t>
      </w:r>
      <w:r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бъема работ;</w:t>
      </w:r>
    </w:p>
    <w:p w14:paraId="3ACE83D2" w14:textId="2BAD6041" w:rsidR="00B746A9" w:rsidRPr="00DD5906" w:rsidRDefault="00A40A5E" w:rsidP="00A2383F">
      <w:pPr>
        <w:pStyle w:val="NormalWeb"/>
        <w:ind w:left="720"/>
        <w:rPr>
          <w:rFonts w:asciiTheme="minorHAnsi" w:hAnsiTheme="minorHAnsi"/>
          <w:color w:val="000000" w:themeColor="text1"/>
          <w:sz w:val="21"/>
          <w:szCs w:val="21"/>
          <w:lang w:val="ru-RU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lastRenderedPageBreak/>
        <w:t>ix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.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Конкурентоспособность бюджета, стоимость консультаци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>онных услуг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, 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наличие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времени </w:t>
      </w:r>
      <w:r w:rsidR="00A2383F">
        <w:rPr>
          <w:rFonts w:asciiTheme="minorHAnsi" w:hAnsiTheme="minorHAnsi"/>
          <w:color w:val="000000" w:themeColor="text1"/>
          <w:sz w:val="21"/>
          <w:szCs w:val="21"/>
          <w:lang w:val="ru-RU"/>
        </w:rPr>
        <w:t xml:space="preserve">для выполнения проекта, </w:t>
      </w:r>
      <w:r w:rsidR="00B746A9" w:rsidRPr="00DD5906">
        <w:rPr>
          <w:rFonts w:asciiTheme="minorHAnsi" w:hAnsiTheme="minorHAnsi"/>
          <w:color w:val="000000" w:themeColor="text1"/>
          <w:sz w:val="21"/>
          <w:szCs w:val="21"/>
          <w:lang w:val="ru-RU"/>
        </w:rPr>
        <w:t>соотношение цены и качества.</w:t>
      </w:r>
    </w:p>
    <w:p w14:paraId="3ACE83D3" w14:textId="1E11F02E" w:rsidR="008D6BC8" w:rsidRDefault="00A2383F" w:rsidP="00BC445F">
      <w:pPr>
        <w:pStyle w:val="NormalWeb"/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</w:pPr>
      <w:r>
        <w:rPr>
          <w:rFonts w:asciiTheme="minorHAnsi" w:hAnsiTheme="minorHAnsi"/>
          <w:color w:val="000000"/>
          <w:sz w:val="21"/>
          <w:szCs w:val="21"/>
          <w:lang w:val="ru-RU"/>
        </w:rPr>
        <w:t>Если у Вас возникнут вопросы, просим связаться с нами по адресу</w:t>
      </w:r>
      <w:r w:rsidR="00B40A1A" w:rsidRPr="00DD5906">
        <w:rPr>
          <w:rFonts w:asciiTheme="minorHAnsi" w:hAnsiTheme="minorHAnsi"/>
          <w:color w:val="000000"/>
          <w:sz w:val="21"/>
          <w:szCs w:val="21"/>
          <w:lang w:val="ru-RU"/>
        </w:rPr>
        <w:t xml:space="preserve"> </w:t>
      </w:r>
      <w:hyperlink r:id="rId14" w:history="1">
        <w:r w:rsidR="00B40A1A" w:rsidRPr="00DD5906">
          <w:rPr>
            <w:rStyle w:val="Hyperlink"/>
            <w:rFonts w:asciiTheme="minorHAnsi" w:hAnsiTheme="minorHAnsi"/>
            <w:szCs w:val="21"/>
            <w:lang w:val="ru-RU"/>
          </w:rPr>
          <w:t>pbonwich@icnl.org</w:t>
        </w:r>
      </w:hyperlink>
      <w:r w:rsidR="00B40A1A" w:rsidRPr="00DD5906">
        <w:rPr>
          <w:rFonts w:asciiTheme="minorHAnsi" w:hAnsiTheme="minorHAnsi"/>
          <w:color w:val="000000"/>
          <w:sz w:val="21"/>
          <w:szCs w:val="21"/>
          <w:lang w:val="ru-RU"/>
        </w:rPr>
        <w:t>.</w:t>
      </w:r>
      <w:r>
        <w:rPr>
          <w:rFonts w:asciiTheme="minorHAnsi" w:hAnsiTheme="minorHAnsi"/>
          <w:color w:val="000000"/>
          <w:sz w:val="21"/>
          <w:szCs w:val="21"/>
          <w:lang w:val="ru-RU"/>
        </w:rPr>
        <w:t xml:space="preserve"> Все материалы, прил</w:t>
      </w:r>
      <w:r w:rsidR="006C10B1">
        <w:rPr>
          <w:rFonts w:asciiTheme="minorHAnsi" w:hAnsiTheme="minorHAnsi"/>
          <w:color w:val="000000"/>
          <w:sz w:val="21"/>
          <w:szCs w:val="21"/>
          <w:lang w:val="ru-RU"/>
        </w:rPr>
        <w:t>агаемые</w:t>
      </w:r>
      <w:r>
        <w:rPr>
          <w:rFonts w:asciiTheme="minorHAnsi" w:hAnsiTheme="minorHAnsi"/>
          <w:color w:val="000000"/>
          <w:sz w:val="21"/>
          <w:szCs w:val="21"/>
          <w:lang w:val="ru-RU"/>
        </w:rPr>
        <w:t xml:space="preserve"> к заявке, </w:t>
      </w:r>
      <w:r w:rsidR="006C10B1">
        <w:rPr>
          <w:rFonts w:asciiTheme="minorHAnsi" w:hAnsiTheme="minorHAnsi"/>
          <w:color w:val="000000"/>
          <w:sz w:val="21"/>
          <w:szCs w:val="21"/>
          <w:lang w:val="ru-RU"/>
        </w:rPr>
        <w:t>должны быть представлены на английском языке</w:t>
      </w:r>
      <w:r w:rsidR="008D6BC8" w:rsidRPr="00DD5906">
        <w:rPr>
          <w:rFonts w:asciiTheme="minorHAnsi" w:hAnsiTheme="minorHAnsi"/>
          <w:color w:val="000000"/>
          <w:sz w:val="21"/>
          <w:szCs w:val="21"/>
          <w:lang w:val="ru-RU"/>
        </w:rPr>
        <w:t xml:space="preserve">. </w:t>
      </w:r>
      <w:r w:rsidR="006C10B1">
        <w:rPr>
          <w:rFonts w:asciiTheme="minorHAnsi" w:hAnsiTheme="minorHAnsi"/>
          <w:color w:val="000000"/>
          <w:sz w:val="21"/>
          <w:szCs w:val="21"/>
          <w:lang w:val="ru-RU"/>
        </w:rPr>
        <w:t xml:space="preserve">Заявки будут рассматриваться </w:t>
      </w:r>
      <w:r w:rsidR="006C10B1" w:rsidRPr="00945606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 xml:space="preserve">до </w:t>
      </w:r>
      <w:r w:rsidR="0049354A" w:rsidRPr="00945606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>15 октября</w:t>
      </w:r>
      <w:r w:rsidR="006C10B1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 xml:space="preserve"> </w:t>
      </w:r>
      <w:r w:rsidR="008D6BC8" w:rsidRPr="00DD5906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>202</w:t>
      </w:r>
      <w:r w:rsidR="00B40A1A" w:rsidRPr="00DD5906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>2</w:t>
      </w:r>
      <w:r w:rsidR="006C10B1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 xml:space="preserve"> г</w:t>
      </w:r>
      <w:r w:rsidR="008D6BC8" w:rsidRPr="00DD5906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 xml:space="preserve">. </w:t>
      </w:r>
      <w:r w:rsidR="006C10B1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>Для выполнения контракта будет отобран только один заявитель</w:t>
      </w:r>
      <w:r w:rsidR="00133FC9" w:rsidRPr="00DD5906">
        <w:rPr>
          <w:rFonts w:asciiTheme="minorHAnsi" w:hAnsiTheme="minorHAnsi"/>
          <w:b/>
          <w:bCs/>
          <w:color w:val="000000"/>
          <w:sz w:val="21"/>
          <w:szCs w:val="21"/>
          <w:lang w:val="ru-RU"/>
        </w:rPr>
        <w:t>.</w:t>
      </w:r>
    </w:p>
    <w:p w14:paraId="0ECD9408" w14:textId="7FB4B82A" w:rsidR="006F2EA8" w:rsidRDefault="006F2EA8">
      <w:pPr>
        <w:spacing w:after="0"/>
        <w:rPr>
          <w:rFonts w:asciiTheme="minorHAnsi" w:eastAsia="Times New Roman" w:hAnsiTheme="minorHAnsi" w:cs="Times New Roman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br w:type="page"/>
      </w:r>
    </w:p>
    <w:p w14:paraId="3ACE83D4" w14:textId="77777777" w:rsidR="00B40A1A" w:rsidRPr="00DD5906" w:rsidRDefault="00883A97" w:rsidP="00274CF5">
      <w:pPr>
        <w:pStyle w:val="NormalWeb"/>
        <w:spacing w:after="160" w:afterAutospacing="0"/>
        <w:rPr>
          <w:rFonts w:ascii="Montserrat SemiBold" w:hAnsi="Montserrat SemiBold"/>
          <w:color w:val="000000" w:themeColor="text1"/>
          <w:sz w:val="16"/>
          <w:szCs w:val="16"/>
          <w:lang w:val="ru-RU"/>
        </w:rPr>
      </w:pPr>
      <w:r>
        <w:rPr>
          <w:rFonts w:ascii="Montserrat SemiBold" w:hAnsi="Montserrat SemiBold"/>
          <w:color w:val="000000" w:themeColor="text1"/>
          <w:sz w:val="16"/>
          <w:szCs w:val="16"/>
          <w:lang w:val="ru-RU"/>
        </w:rPr>
        <w:lastRenderedPageBreak/>
        <w:t>СОПРОВОДИТЕЛЬН</w:t>
      </w:r>
      <w:r w:rsidR="00F9608C">
        <w:rPr>
          <w:rFonts w:ascii="Montserrat SemiBold" w:hAnsi="Montserrat SemiBold"/>
          <w:color w:val="000000" w:themeColor="text1"/>
          <w:sz w:val="16"/>
          <w:szCs w:val="16"/>
          <w:lang w:val="ru-RU"/>
        </w:rPr>
        <w:t>ЫЙ ЛИСТ</w:t>
      </w:r>
    </w:p>
    <w:p w14:paraId="3ACE83D5" w14:textId="77777777" w:rsidR="00B40A1A" w:rsidRPr="00DD5906" w:rsidRDefault="00883A97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883A97">
        <w:rPr>
          <w:rFonts w:asciiTheme="minorHAnsi" w:hAnsiTheme="minorHAnsi"/>
          <w:sz w:val="21"/>
          <w:szCs w:val="21"/>
          <w:lang w:val="ru-RU"/>
        </w:rPr>
        <w:t>П</w:t>
      </w:r>
      <w:r>
        <w:rPr>
          <w:rFonts w:asciiTheme="minorHAnsi" w:hAnsiTheme="minorHAnsi"/>
          <w:sz w:val="21"/>
          <w:szCs w:val="21"/>
          <w:lang w:val="ru-RU"/>
        </w:rPr>
        <w:t>росим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заполнит</w:t>
      </w:r>
      <w:r>
        <w:rPr>
          <w:rFonts w:asciiTheme="minorHAnsi" w:hAnsiTheme="minorHAnsi"/>
          <w:sz w:val="21"/>
          <w:szCs w:val="21"/>
          <w:lang w:val="ru-RU"/>
        </w:rPr>
        <w:t xml:space="preserve">ь </w:t>
      </w:r>
      <w:r w:rsidR="00F9608C">
        <w:rPr>
          <w:rFonts w:asciiTheme="minorHAnsi" w:hAnsiTheme="minorHAnsi"/>
          <w:sz w:val="21"/>
          <w:szCs w:val="21"/>
          <w:lang w:val="ru-RU"/>
        </w:rPr>
        <w:t>Сопроводительный лист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и отправ</w:t>
      </w:r>
      <w:r w:rsidR="00E851F3">
        <w:rPr>
          <w:rFonts w:asciiTheme="minorHAnsi" w:hAnsiTheme="minorHAnsi"/>
          <w:sz w:val="21"/>
          <w:szCs w:val="21"/>
          <w:lang w:val="ru-RU"/>
        </w:rPr>
        <w:t>ить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его вместе с </w:t>
      </w:r>
      <w:r w:rsidR="00F9608C">
        <w:rPr>
          <w:rFonts w:asciiTheme="minorHAnsi" w:hAnsiTheme="minorHAnsi"/>
          <w:sz w:val="21"/>
          <w:szCs w:val="21"/>
          <w:lang w:val="ru-RU"/>
        </w:rPr>
        <w:t>В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ашим предложением и другими </w:t>
      </w:r>
      <w:r w:rsidR="00F9608C">
        <w:rPr>
          <w:rFonts w:asciiTheme="minorHAnsi" w:hAnsiTheme="minorHAnsi"/>
          <w:sz w:val="21"/>
          <w:szCs w:val="21"/>
          <w:lang w:val="ru-RU"/>
        </w:rPr>
        <w:t xml:space="preserve">прилагаемыми 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документами по адресу </w:t>
      </w:r>
      <w:hyperlink r:id="rId15" w:history="1">
        <w:r w:rsidR="00F9608C" w:rsidRPr="00DD5906">
          <w:rPr>
            <w:rStyle w:val="Hyperlink"/>
            <w:rFonts w:asciiTheme="minorHAnsi" w:hAnsiTheme="minorHAnsi"/>
            <w:szCs w:val="21"/>
            <w:lang w:val="ru-RU"/>
          </w:rPr>
          <w:t>pbonwich@icnl.org</w:t>
        </w:r>
      </w:hyperlink>
      <w:r w:rsidRPr="00883A97">
        <w:rPr>
          <w:rFonts w:asciiTheme="minorHAnsi" w:hAnsiTheme="minorHAnsi"/>
          <w:sz w:val="21"/>
          <w:szCs w:val="21"/>
          <w:lang w:val="ru-RU"/>
        </w:rPr>
        <w:t xml:space="preserve">. </w:t>
      </w:r>
      <w:r w:rsidR="00E851F3">
        <w:rPr>
          <w:rFonts w:asciiTheme="minorHAnsi" w:hAnsiTheme="minorHAnsi"/>
          <w:sz w:val="21"/>
          <w:szCs w:val="21"/>
          <w:lang w:val="ru-RU"/>
        </w:rPr>
        <w:t>Убедитесь</w:t>
      </w:r>
      <w:r w:rsidRPr="00883A97">
        <w:rPr>
          <w:rFonts w:asciiTheme="minorHAnsi" w:hAnsiTheme="minorHAnsi"/>
          <w:sz w:val="21"/>
          <w:szCs w:val="21"/>
          <w:lang w:val="ru-RU"/>
        </w:rPr>
        <w:t>, что</w:t>
      </w:r>
      <w:r w:rsidR="00F9608C">
        <w:rPr>
          <w:rFonts w:asciiTheme="minorHAnsi" w:hAnsiTheme="minorHAnsi"/>
          <w:sz w:val="21"/>
          <w:szCs w:val="21"/>
          <w:lang w:val="ru-RU"/>
        </w:rPr>
        <w:t xml:space="preserve"> в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тем</w:t>
      </w:r>
      <w:r w:rsidR="00F9608C">
        <w:rPr>
          <w:rFonts w:asciiTheme="minorHAnsi" w:hAnsiTheme="minorHAnsi"/>
          <w:sz w:val="21"/>
          <w:szCs w:val="21"/>
          <w:lang w:val="ru-RU"/>
        </w:rPr>
        <w:t>е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</w:t>
      </w:r>
      <w:r w:rsidR="00F9608C">
        <w:rPr>
          <w:rFonts w:asciiTheme="minorHAnsi" w:hAnsiTheme="minorHAnsi"/>
          <w:sz w:val="21"/>
          <w:szCs w:val="21"/>
          <w:lang w:val="ru-RU"/>
        </w:rPr>
        <w:t>В</w:t>
      </w:r>
      <w:r w:rsidRPr="00883A97">
        <w:rPr>
          <w:rFonts w:asciiTheme="minorHAnsi" w:hAnsiTheme="minorHAnsi"/>
          <w:sz w:val="21"/>
          <w:szCs w:val="21"/>
          <w:lang w:val="ru-RU"/>
        </w:rPr>
        <w:t>ашего электронного письма</w:t>
      </w:r>
      <w:r w:rsidR="00F9608C">
        <w:rPr>
          <w:rFonts w:asciiTheme="minorHAnsi" w:hAnsiTheme="minorHAnsi"/>
          <w:sz w:val="21"/>
          <w:szCs w:val="21"/>
          <w:lang w:val="ru-RU"/>
        </w:rPr>
        <w:t xml:space="preserve"> </w:t>
      </w:r>
      <w:r w:rsidR="00E851F3">
        <w:rPr>
          <w:rFonts w:asciiTheme="minorHAnsi" w:hAnsiTheme="minorHAnsi"/>
          <w:sz w:val="21"/>
          <w:szCs w:val="21"/>
          <w:lang w:val="ru-RU"/>
        </w:rPr>
        <w:t>указано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: </w:t>
      </w:r>
      <w:r w:rsidR="00F9608C">
        <w:rPr>
          <w:rFonts w:asciiTheme="minorHAnsi" w:hAnsiTheme="minorHAnsi"/>
          <w:sz w:val="21"/>
          <w:szCs w:val="21"/>
          <w:lang w:val="ru-RU"/>
        </w:rPr>
        <w:t>«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Финансовая устойчивость </w:t>
      </w:r>
      <w:r w:rsidR="00F9608C">
        <w:rPr>
          <w:rFonts w:asciiTheme="minorHAnsi" w:hAnsiTheme="minorHAnsi"/>
          <w:sz w:val="21"/>
          <w:szCs w:val="21"/>
          <w:lang w:val="ru-RU"/>
        </w:rPr>
        <w:t>ОГО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в Узбекистане</w:t>
      </w:r>
      <w:r w:rsidR="00F9608C">
        <w:rPr>
          <w:rFonts w:asciiTheme="minorHAnsi" w:hAnsiTheme="minorHAnsi"/>
          <w:sz w:val="21"/>
          <w:szCs w:val="21"/>
          <w:lang w:val="ru-RU"/>
        </w:rPr>
        <w:t>»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. Если </w:t>
      </w:r>
      <w:r w:rsidR="00F9608C">
        <w:rPr>
          <w:rFonts w:asciiTheme="minorHAnsi" w:hAnsiTheme="minorHAnsi"/>
          <w:sz w:val="21"/>
          <w:szCs w:val="21"/>
          <w:lang w:val="ru-RU"/>
        </w:rPr>
        <w:t>В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ы </w:t>
      </w:r>
      <w:r w:rsidR="00F9608C" w:rsidRPr="00883A97">
        <w:rPr>
          <w:rFonts w:asciiTheme="minorHAnsi" w:hAnsiTheme="minorHAnsi"/>
          <w:sz w:val="21"/>
          <w:szCs w:val="21"/>
          <w:lang w:val="ru-RU"/>
        </w:rPr>
        <w:t xml:space="preserve">в течение 48 часов </w:t>
      </w:r>
      <w:r w:rsidRPr="00883A97">
        <w:rPr>
          <w:rFonts w:asciiTheme="minorHAnsi" w:hAnsiTheme="minorHAnsi"/>
          <w:sz w:val="21"/>
          <w:szCs w:val="21"/>
          <w:lang w:val="ru-RU"/>
        </w:rPr>
        <w:t>не получите подтверждени</w:t>
      </w:r>
      <w:r w:rsidR="00F9608C">
        <w:rPr>
          <w:rFonts w:asciiTheme="minorHAnsi" w:hAnsiTheme="minorHAnsi"/>
          <w:sz w:val="21"/>
          <w:szCs w:val="21"/>
          <w:lang w:val="ru-RU"/>
        </w:rPr>
        <w:t>я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того, что </w:t>
      </w:r>
      <w:r w:rsidR="00F9608C">
        <w:rPr>
          <w:rFonts w:asciiTheme="minorHAnsi" w:hAnsiTheme="minorHAnsi"/>
          <w:sz w:val="21"/>
          <w:szCs w:val="21"/>
          <w:lang w:val="ru-RU"/>
        </w:rPr>
        <w:t>В</w:t>
      </w:r>
      <w:r w:rsidRPr="00883A97">
        <w:rPr>
          <w:rFonts w:asciiTheme="minorHAnsi" w:hAnsiTheme="minorHAnsi"/>
          <w:sz w:val="21"/>
          <w:szCs w:val="21"/>
          <w:lang w:val="ru-RU"/>
        </w:rPr>
        <w:t>аша заявка была получена, п</w:t>
      </w:r>
      <w:r w:rsidR="00E851F3">
        <w:rPr>
          <w:rFonts w:asciiTheme="minorHAnsi" w:hAnsiTheme="minorHAnsi"/>
          <w:sz w:val="21"/>
          <w:szCs w:val="21"/>
          <w:lang w:val="ru-RU"/>
        </w:rPr>
        <w:t>росим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свя</w:t>
      </w:r>
      <w:r w:rsidR="00E851F3">
        <w:rPr>
          <w:rFonts w:asciiTheme="minorHAnsi" w:hAnsiTheme="minorHAnsi"/>
          <w:sz w:val="21"/>
          <w:szCs w:val="21"/>
          <w:lang w:val="ru-RU"/>
        </w:rPr>
        <w:t>заться</w:t>
      </w:r>
      <w:r w:rsidRPr="00883A97">
        <w:rPr>
          <w:rFonts w:asciiTheme="minorHAnsi" w:hAnsiTheme="minorHAnsi"/>
          <w:sz w:val="21"/>
          <w:szCs w:val="21"/>
          <w:lang w:val="ru-RU"/>
        </w:rPr>
        <w:t xml:space="preserve"> с нами по электронной почте еще раз.</w:t>
      </w:r>
    </w:p>
    <w:p w14:paraId="3ACE83D6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Имя, фамилия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7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Должность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8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Организация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9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Почтовый адрес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 xml:space="preserve"> </w:t>
      </w:r>
      <w:r w:rsidR="00E851F3">
        <w:rPr>
          <w:rFonts w:asciiTheme="minorHAnsi" w:hAnsiTheme="minorHAnsi"/>
          <w:sz w:val="21"/>
          <w:szCs w:val="21"/>
          <w:lang w:val="ru-RU"/>
        </w:rPr>
        <w:t>(строка 1)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A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 xml:space="preserve">Почтовый адрес </w:t>
      </w:r>
      <w:r w:rsidR="00E851F3">
        <w:rPr>
          <w:rFonts w:asciiTheme="minorHAnsi" w:hAnsiTheme="minorHAnsi"/>
          <w:sz w:val="21"/>
          <w:szCs w:val="21"/>
          <w:lang w:val="ru-RU"/>
        </w:rPr>
        <w:t>(строка 2)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B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 xml:space="preserve">Почтовый адрес </w:t>
      </w:r>
      <w:r w:rsidR="00E851F3">
        <w:rPr>
          <w:rFonts w:asciiTheme="minorHAnsi" w:hAnsiTheme="minorHAnsi"/>
          <w:sz w:val="21"/>
          <w:szCs w:val="21"/>
          <w:lang w:val="ru-RU"/>
        </w:rPr>
        <w:t>(строка 3)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C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Страна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D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Адрес электр</w:t>
      </w:r>
      <w:r w:rsidR="00B2135D" w:rsidRPr="00DD5906">
        <w:rPr>
          <w:rFonts w:asciiTheme="minorHAnsi" w:hAnsiTheme="minorHAnsi"/>
          <w:sz w:val="21"/>
          <w:szCs w:val="21"/>
          <w:lang w:val="ru-RU"/>
        </w:rPr>
        <w:t>онной</w:t>
      </w:r>
      <w:r w:rsidRPr="00DD5906">
        <w:rPr>
          <w:rFonts w:asciiTheme="minorHAnsi" w:hAnsiTheme="minorHAnsi"/>
          <w:sz w:val="21"/>
          <w:szCs w:val="21"/>
          <w:lang w:val="ru-RU"/>
        </w:rPr>
        <w:t xml:space="preserve"> почты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E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>Номер телефона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:</w:t>
      </w:r>
    </w:p>
    <w:p w14:paraId="3ACE83DF" w14:textId="77777777" w:rsidR="00B40A1A" w:rsidRPr="00DD5906" w:rsidRDefault="00B746A9" w:rsidP="00B40A1A">
      <w:pPr>
        <w:pStyle w:val="NormalWeb"/>
        <w:rPr>
          <w:rFonts w:asciiTheme="minorHAnsi" w:hAnsiTheme="minorHAnsi"/>
          <w:sz w:val="21"/>
          <w:szCs w:val="21"/>
          <w:lang w:val="ru-RU"/>
        </w:rPr>
      </w:pPr>
      <w:r w:rsidRPr="00DD5906">
        <w:rPr>
          <w:rFonts w:asciiTheme="minorHAnsi" w:hAnsiTheme="minorHAnsi"/>
          <w:sz w:val="21"/>
          <w:szCs w:val="21"/>
          <w:lang w:val="ru-RU"/>
        </w:rPr>
        <w:t xml:space="preserve">Отметьте </w:t>
      </w:r>
      <w:r w:rsidR="00B2135D" w:rsidRPr="00DD5906">
        <w:rPr>
          <w:rFonts w:asciiTheme="minorHAnsi" w:hAnsiTheme="minorHAnsi"/>
          <w:sz w:val="21"/>
          <w:szCs w:val="21"/>
          <w:lang w:val="ru-RU"/>
        </w:rPr>
        <w:t xml:space="preserve">крестиком </w:t>
      </w:r>
      <w:r w:rsidRPr="00DD5906">
        <w:rPr>
          <w:rFonts w:asciiTheme="minorHAnsi" w:hAnsiTheme="minorHAnsi"/>
          <w:sz w:val="21"/>
          <w:szCs w:val="21"/>
          <w:lang w:val="ru-RU"/>
        </w:rPr>
        <w:t>нижеследующие пункты</w:t>
      </w:r>
      <w:r w:rsidR="00B2135D" w:rsidRPr="00DD5906">
        <w:rPr>
          <w:rFonts w:asciiTheme="minorHAnsi" w:hAnsiTheme="minorHAnsi"/>
          <w:sz w:val="21"/>
          <w:szCs w:val="21"/>
          <w:lang w:val="ru-RU"/>
        </w:rPr>
        <w:t xml:space="preserve"> в </w:t>
      </w:r>
      <w:r w:rsidR="006C10B1">
        <w:rPr>
          <w:rFonts w:asciiTheme="minorHAnsi" w:hAnsiTheme="minorHAnsi"/>
          <w:sz w:val="21"/>
          <w:szCs w:val="21"/>
          <w:lang w:val="ru-RU"/>
        </w:rPr>
        <w:t xml:space="preserve">подтверждение </w:t>
      </w:r>
      <w:r w:rsidR="00B2135D" w:rsidRPr="00DD5906">
        <w:rPr>
          <w:rFonts w:asciiTheme="minorHAnsi" w:hAnsiTheme="minorHAnsi"/>
          <w:sz w:val="21"/>
          <w:szCs w:val="21"/>
          <w:lang w:val="ru-RU"/>
        </w:rPr>
        <w:t xml:space="preserve">того, что </w:t>
      </w:r>
      <w:r w:rsidR="006C10B1">
        <w:rPr>
          <w:rFonts w:asciiTheme="minorHAnsi" w:hAnsiTheme="minorHAnsi"/>
          <w:sz w:val="21"/>
          <w:szCs w:val="21"/>
          <w:lang w:val="ru-RU"/>
        </w:rPr>
        <w:t>В</w:t>
      </w:r>
      <w:r w:rsidR="00B2135D" w:rsidRPr="00DD5906">
        <w:rPr>
          <w:rFonts w:asciiTheme="minorHAnsi" w:hAnsiTheme="minorHAnsi"/>
          <w:sz w:val="21"/>
          <w:szCs w:val="21"/>
          <w:lang w:val="ru-RU"/>
        </w:rPr>
        <w:t xml:space="preserve">ы правильно </w:t>
      </w:r>
      <w:r w:rsidR="006C10B1">
        <w:rPr>
          <w:rFonts w:asciiTheme="minorHAnsi" w:hAnsiTheme="minorHAnsi"/>
          <w:sz w:val="21"/>
          <w:szCs w:val="21"/>
          <w:lang w:val="ru-RU"/>
        </w:rPr>
        <w:t>составили</w:t>
      </w:r>
      <w:r w:rsidR="00B2135D" w:rsidRPr="00DD5906">
        <w:rPr>
          <w:rFonts w:asciiTheme="minorHAnsi" w:hAnsiTheme="minorHAnsi"/>
          <w:sz w:val="21"/>
          <w:szCs w:val="21"/>
          <w:lang w:val="ru-RU"/>
        </w:rPr>
        <w:t xml:space="preserve"> заявку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.</w:t>
      </w:r>
    </w:p>
    <w:p w14:paraId="44E037AC" w14:textId="785F39AC" w:rsidR="00AC192F" w:rsidRDefault="006C10B1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Прилагаю </w:t>
      </w:r>
      <w:r w:rsidR="002673C1">
        <w:rPr>
          <w:rFonts w:asciiTheme="minorHAnsi" w:hAnsiTheme="minorHAnsi"/>
          <w:sz w:val="21"/>
          <w:szCs w:val="21"/>
          <w:lang w:val="ru-RU"/>
        </w:rPr>
        <w:t>информацию о возможностях и опыте</w:t>
      </w:r>
      <w:r w:rsidR="00D944E7">
        <w:rPr>
          <w:rFonts w:asciiTheme="minorHAnsi" w:hAnsiTheme="minorHAnsi"/>
          <w:sz w:val="21"/>
          <w:szCs w:val="21"/>
          <w:lang w:val="ru-RU"/>
        </w:rPr>
        <w:t xml:space="preserve"> компании или ОГО</w:t>
      </w:r>
      <w:r w:rsidR="00CF7030">
        <w:rPr>
          <w:rFonts w:asciiTheme="minorHAnsi" w:hAnsiTheme="minorHAnsi"/>
          <w:sz w:val="21"/>
          <w:szCs w:val="21"/>
          <w:lang w:val="ru-RU"/>
        </w:rPr>
        <w:t xml:space="preserve"> и о возможностях и опыте сотрудников</w:t>
      </w:r>
      <w:r w:rsidR="006F2EA8">
        <w:rPr>
          <w:rFonts w:asciiTheme="minorHAnsi" w:hAnsiTheme="minorHAnsi"/>
          <w:sz w:val="21"/>
          <w:szCs w:val="21"/>
          <w:lang w:val="ru-RU"/>
        </w:rPr>
        <w:t>.</w:t>
      </w:r>
      <w:r w:rsidR="00CF7030">
        <w:rPr>
          <w:rFonts w:asciiTheme="minorHAnsi" w:hAnsiTheme="minorHAnsi"/>
          <w:sz w:val="21"/>
          <w:szCs w:val="21"/>
          <w:lang w:val="ru-RU"/>
        </w:rPr>
        <w:t xml:space="preserve">   </w:t>
      </w:r>
    </w:p>
    <w:p w14:paraId="3ACE83E0" w14:textId="0C713C64" w:rsidR="00B40A1A" w:rsidRPr="00DD5906" w:rsidRDefault="00AC192F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 Прилагаю образец</w:t>
      </w:r>
      <w:r w:rsidR="00270A69">
        <w:rPr>
          <w:rFonts w:asciiTheme="minorHAnsi" w:hAnsiTheme="minorHAnsi"/>
          <w:sz w:val="21"/>
          <w:szCs w:val="21"/>
          <w:lang w:val="ru-RU"/>
        </w:rPr>
        <w:t xml:space="preserve"> письменного документы, в подтверждение компетенции</w:t>
      </w:r>
      <w:r w:rsidR="00D944E7">
        <w:rPr>
          <w:rFonts w:asciiTheme="minorHAnsi" w:hAnsiTheme="minorHAnsi"/>
          <w:sz w:val="21"/>
          <w:szCs w:val="21"/>
          <w:lang w:val="ru-RU"/>
        </w:rPr>
        <w:t xml:space="preserve"> компании или ОГО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.</w:t>
      </w:r>
    </w:p>
    <w:p w14:paraId="3ACE83E1" w14:textId="77777777" w:rsidR="00B40A1A" w:rsidRPr="00DD5906" w:rsidRDefault="006C10B1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>Прилагаю постатейный бюджет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.</w:t>
      </w:r>
    </w:p>
    <w:p w14:paraId="3ACE83E2" w14:textId="7E752D5C" w:rsidR="00B40A1A" w:rsidRPr="00DD5906" w:rsidRDefault="00C27AE6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 Организация зарегистрирована и работает в </w:t>
      </w:r>
      <w:r w:rsidR="006C10B1">
        <w:rPr>
          <w:rFonts w:asciiTheme="minorHAnsi" w:hAnsiTheme="minorHAnsi"/>
          <w:sz w:val="21"/>
          <w:szCs w:val="21"/>
          <w:lang w:val="ru-RU"/>
        </w:rPr>
        <w:t>Узбекистане</w:t>
      </w:r>
      <w:r w:rsidR="00B40A1A" w:rsidRPr="00DD5906">
        <w:rPr>
          <w:rFonts w:asciiTheme="minorHAnsi" w:hAnsiTheme="minorHAnsi"/>
          <w:sz w:val="21"/>
          <w:szCs w:val="21"/>
          <w:lang w:val="ru-RU"/>
        </w:rPr>
        <w:t>.</w:t>
      </w:r>
    </w:p>
    <w:p w14:paraId="3ACE83E3" w14:textId="77777777" w:rsidR="00B40A1A" w:rsidRPr="00DD5906" w:rsidRDefault="00B40A1A" w:rsidP="00BC445F">
      <w:pPr>
        <w:pStyle w:val="NormalWeb"/>
        <w:rPr>
          <w:rFonts w:asciiTheme="minorHAnsi" w:hAnsiTheme="minorHAnsi"/>
          <w:color w:val="000000"/>
          <w:sz w:val="21"/>
          <w:szCs w:val="21"/>
          <w:lang w:val="ru-RU"/>
        </w:rPr>
      </w:pPr>
    </w:p>
    <w:sectPr w:rsidR="00B40A1A" w:rsidRPr="00DD5906" w:rsidSect="005F2AE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800" w:right="2160" w:bottom="2160" w:left="2160" w:header="10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C4E" w14:textId="77777777" w:rsidR="00FC22F3" w:rsidRDefault="00FC22F3" w:rsidP="00291D00">
      <w:pPr>
        <w:spacing w:after="0"/>
      </w:pPr>
      <w:r>
        <w:separator/>
      </w:r>
    </w:p>
  </w:endnote>
  <w:endnote w:type="continuationSeparator" w:id="0">
    <w:p w14:paraId="09CDC366" w14:textId="77777777" w:rsidR="00FC22F3" w:rsidRDefault="00FC22F3" w:rsidP="00291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ollkorn Regular">
    <w:altName w:val="Calibri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altName w:val="Montserrat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Bold">
    <w:altName w:val="Arial"/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Segoe UI"/>
    <w:charset w:val="00"/>
    <w:family w:val="swiss"/>
    <w:pitch w:val="variable"/>
    <w:sig w:usb0="00000003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Segoe U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3EB" w14:textId="77777777" w:rsidR="006501F7" w:rsidRPr="00D03C65" w:rsidRDefault="002F6005" w:rsidP="00D03C65">
    <w:pPr>
      <w:pStyle w:val="Footer"/>
      <w:tabs>
        <w:tab w:val="clear" w:pos="4320"/>
        <w:tab w:val="clear" w:pos="8640"/>
        <w:tab w:val="left" w:pos="765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ACE83FD" wp14:editId="3ACE83FE">
              <wp:simplePos x="0" y="0"/>
              <wp:positionH relativeFrom="margin">
                <wp:posOffset>0</wp:posOffset>
              </wp:positionH>
              <wp:positionV relativeFrom="paragraph">
                <wp:posOffset>-133986</wp:posOffset>
              </wp:positionV>
              <wp:extent cx="51847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84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E7EF2" id="Straight Connector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10.55pt" to="408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uf0QEAAAcEAAAOAAAAZHJzL2Uyb0RvYy54bWysU01v3CAQvVfKf0Dcs7a32SSy1ptDouQS&#10;tVGT/gAWD2tUYBDQtfffF/DHRm3VSlUvCJg3894bhu3doBU5gvMSTUOrVUkJGI6tNIeGfn17vLyl&#10;xAdmWqbQQENP4Ond7uLDtrc1rLFD1YIjsYjxdW8b2oVg66LwvAPN/AotmBgU6DQL8egORetYH6tr&#10;VazL8rro0bXWIQfv4+3DGKS7XF8I4OGzEB4CUQ2N2kJeXV73aS12W1YfHLOd5JMM9g8qNJMmki6l&#10;Hlhg5LuTv5TSkjv0KMKKoy5QCMkhe4huqvInN68ds5C9xOZ4u7TJ/7+y/NPx3ry4JJ0P5tU+I//m&#10;Y1OK3vp6CaaDtyNsEE4neNROhtzI09JIGALh8XJT3V7d3Gwo4XOsYPWcaJ0PT4CapE1DlTTJI6vZ&#10;8dmHRM3qGZKulSF9Q68/bsqM8qhk+yiVSrE8JnCvHDmy+MD7wzo9aCzwDhVPyiQw5HGYOM6O8i6c&#10;FIxkX0AQ2UYP65EuDeKZgXEOJlQTizIRndJE1LMkTjr/lDjhz6qW5OrvrKOPmRlNWJK1NOh+VyAM&#10;s2Qx4qcH9qPv1II9tqcXN798nLbcx+lnpHF+f87p5/+7+wEAAP//AwBQSwMEFAAGAAgAAAAhAIsx&#10;GhTdAAAACAEAAA8AAABkcnMvZG93bnJldi54bWxMj0FLw0AQhe+C/2EZwVu72YC1ptkUqfSmSNp6&#10;6G2anSbB7GzIbtP4711B0OObN7z3vXw92U6MNPjWsQY1T0AQV860XGs47LezJQgfkA12jknDF3lY&#10;F7c3OWbGXbmkcRdqEUPYZ6ihCaHPpPRVQxb93PXE0Tu7wWKIcqilGfAaw20n0yRZSIstx4YGe9o0&#10;VH3uLlbD4/u2xEMybl7PrMo3n758HJ/2Wt/fTc8rEIGm8PcMP/gRHYrIdHIXNl50GuKQoGGWKgUi&#10;2ku1eABx+r3IIpf/BxTfAAAA//8DAFBLAQItABQABgAIAAAAIQC2gziS/gAAAOEBAAATAAAAAAAA&#10;AAAAAAAAAAAAAABbQ29udGVudF9UeXBlc10ueG1sUEsBAi0AFAAGAAgAAAAhADj9If/WAAAAlAEA&#10;AAsAAAAAAAAAAAAAAAAALwEAAF9yZWxzLy5yZWxzUEsBAi0AFAAGAAgAAAAhAICXC5/RAQAABwQA&#10;AA4AAAAAAAAAAAAAAAAALgIAAGRycy9lMm9Eb2MueG1sUEsBAi0AFAAGAAgAAAAhAIsxGhTdAAAA&#10;CAEAAA8AAAAAAAAAAAAAAAAAKwQAAGRycy9kb3ducmV2LnhtbFBLBQYAAAAABAAEAPMAAAA1BQAA&#10;AAA=&#10;" strokecolor="#17b1d4 [3214]" strokeweight=".5pt">
              <o:lock v:ext="edit" shapetype="f"/>
              <w10:wrap anchorx="margin"/>
            </v:line>
          </w:pict>
        </mc:Fallback>
      </mc:AlternateContent>
    </w:r>
    <w:r w:rsidR="00D03C65" w:rsidRPr="006501F7">
      <w:rPr>
        <w:rFonts w:ascii="Montserrat Regular" w:hAnsi="Montserrat Regular"/>
        <w:caps/>
        <w:noProof/>
        <w:color w:val="016F87" w:themeColor="accent1"/>
        <w:sz w:val="26"/>
        <w:szCs w:val="26"/>
      </w:rPr>
      <w:drawing>
        <wp:inline distT="0" distB="0" distL="0" distR="0" wp14:anchorId="3ACE83FF" wp14:editId="3ACE8400">
          <wp:extent cx="82296" cy="822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C65" w:rsidRPr="00D03C65">
      <w:rPr>
        <w:rFonts w:ascii="Lato Regular" w:hAnsi="Lato Regular"/>
        <w:color w:val="000000" w:themeColor="text1"/>
        <w:sz w:val="16"/>
        <w:szCs w:val="16"/>
      </w:rPr>
      <w:t>www.icnl.org</w:t>
    </w:r>
    <w:r w:rsidR="00582FDD">
      <w:tab/>
    </w:r>
    <w:r w:rsidR="00FA73E2" w:rsidRPr="005F2AED">
      <w:rPr>
        <w:rStyle w:val="PageNumber"/>
        <w:sz w:val="16"/>
        <w:szCs w:val="16"/>
      </w:rPr>
      <w:fldChar w:fldCharType="begin"/>
    </w:r>
    <w:r w:rsidR="006501F7" w:rsidRPr="005F2AED">
      <w:rPr>
        <w:rStyle w:val="PageNumber"/>
        <w:sz w:val="16"/>
        <w:szCs w:val="16"/>
      </w:rPr>
      <w:instrText xml:space="preserve"> PAGE </w:instrText>
    </w:r>
    <w:r w:rsidR="00FA73E2" w:rsidRPr="005F2AED">
      <w:rPr>
        <w:rStyle w:val="PageNumber"/>
        <w:sz w:val="16"/>
        <w:szCs w:val="16"/>
      </w:rPr>
      <w:fldChar w:fldCharType="separate"/>
    </w:r>
    <w:r w:rsidR="00BE5AF5">
      <w:rPr>
        <w:rStyle w:val="PageNumber"/>
        <w:noProof/>
        <w:sz w:val="16"/>
        <w:szCs w:val="16"/>
      </w:rPr>
      <w:t>2</w:t>
    </w:r>
    <w:r w:rsidR="00FA73E2" w:rsidRPr="005F2AED">
      <w:rPr>
        <w:rStyle w:val="PageNumber"/>
        <w:sz w:val="16"/>
        <w:szCs w:val="16"/>
      </w:rPr>
      <w:fldChar w:fldCharType="end"/>
    </w:r>
  </w:p>
  <w:p w14:paraId="3ACE83EC" w14:textId="77777777" w:rsidR="006501F7" w:rsidRDefault="006501F7" w:rsidP="00582FDD">
    <w:pPr>
      <w:pStyle w:val="Footer"/>
      <w:tabs>
        <w:tab w:val="clear" w:pos="4320"/>
      </w:tabs>
      <w:ind w:left="-2160"/>
      <w:jc w:val="both"/>
    </w:pPr>
  </w:p>
  <w:p w14:paraId="3ACE83ED" w14:textId="77777777" w:rsidR="006501F7" w:rsidRDefault="006501F7" w:rsidP="00EE1841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14:paraId="3ACE83EE" w14:textId="77777777" w:rsidR="006501F7" w:rsidRDefault="006501F7" w:rsidP="00EB42F0">
    <w:pPr>
      <w:pStyle w:val="Footer"/>
      <w:ind w:left="-2160"/>
    </w:pPr>
  </w:p>
  <w:p w14:paraId="3ACE83EF" w14:textId="77777777" w:rsidR="006501F7" w:rsidRPr="00D27788" w:rsidRDefault="006501F7" w:rsidP="00950334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3F3" w14:textId="77777777" w:rsidR="006501F7" w:rsidRDefault="006501F7" w:rsidP="00EB42F0">
    <w:pPr>
      <w:pStyle w:val="Footer"/>
    </w:pPr>
  </w:p>
  <w:p w14:paraId="3ACE83F4" w14:textId="77777777" w:rsidR="006501F7" w:rsidRDefault="002F6005" w:rsidP="00EB42F0">
    <w:pPr>
      <w:pStyle w:val="Footer"/>
      <w:ind w:left="-21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ACE8407" wp14:editId="3ACE8408">
              <wp:simplePos x="0" y="0"/>
              <wp:positionH relativeFrom="margin">
                <wp:align>right</wp:align>
              </wp:positionH>
              <wp:positionV relativeFrom="paragraph">
                <wp:posOffset>85724</wp:posOffset>
              </wp:positionV>
              <wp:extent cx="518858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885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64D2D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57.35pt,6.75pt" to="765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Tn0AEAAAcEAAAOAAAAZHJzL2Uyb0RvYy54bWysU8tu2zAQvBfoPxC815JcODAEyzkkSC9B&#10;GiTpB9DU0iLKF0jGkv++S+rhoC0aIOiFILmzOzPL5e560IqcwAdpTUOrVUkJGG5baY4N/fFy92VL&#10;SYjMtExZAw09Q6DX+8+fdr2rYW07q1rwBIuYUPeuoV2Mri6KwDvQLKysA4NBYb1mEY/+WLSe9Vhd&#10;q2JdlldFb33rvOUQAt7ejkG6z/WFAB6/CxEgEtVQ1Bbz6vN6SGux37H66JnrJJ9ksA+o0EwaJF1K&#10;3bLIyKuXf5TSknsbrIgrbnVhhZAcsgd0U5W/uXnumIPsBZsT3NKm8P/K8ofTjXn0STofzLO7t/xn&#10;wKYUvQv1EkyH4EbYILxOcNROhtzI89JIGCLheLmpttvNdkMJn2MFq+dE50P8BlaTtGmokiZ5ZDU7&#10;3YeYqFk9Q9K1MqRv6NXXTZlRwSrZ3kmlUiyPCdwoT04MH/hwXKcHxQJvUHhSJoEhj8PEcXGUd/Gs&#10;YCR7AkFkix7WI10axAsD4xxMrCYWZRCd0gTqWRInnf9KnPAXVUty9T7r6GNmtiYuyVoa6/9WIA6z&#10;ZDHipwcOo+/UgoNtz49+fnmcttzH6WekcX57zumX/7v/BQAA//8DAFBLAwQUAAYACAAAACEAounL&#10;xNsAAAAGAQAADwAAAGRycy9kb3ducmV2LnhtbEyPwU7DMBBE70j8g7VI3KiTImgJcSpU1BsIpS0H&#10;btt4m0TE6yh20/D3LOIAx5lZzbzNV5Pr1EhDaD0bSGcJKOLK25ZrA/vd5mYJKkRki51nMvBFAVbF&#10;5UWOmfVnLmncxlpJCYcMDTQx9pnWoWrIYZj5nliyox8cRpFDre2AZyl3nZ4nyb122LIsNNjTuqHq&#10;c3tyBhZvmxL3ybh+OXJavob58/vHw86Y66vp6RFUpCn+HcMPvqBDIUwHf2IbVGdAHoni3t6BknSZ&#10;LlJQh19DF7n+j198AwAA//8DAFBLAQItABQABgAIAAAAIQC2gziS/gAAAOEBAAATAAAAAAAAAAAA&#10;AAAAAAAAAABbQ29udGVudF9UeXBlc10ueG1sUEsBAi0AFAAGAAgAAAAhADj9If/WAAAAlAEAAAsA&#10;AAAAAAAAAAAAAAAALwEAAF9yZWxzLy5yZWxzUEsBAi0AFAAGAAgAAAAhAHzjROfQAQAABwQAAA4A&#10;AAAAAAAAAAAAAAAALgIAAGRycy9lMm9Eb2MueG1sUEsBAi0AFAAGAAgAAAAhAKLpy8TbAAAABgEA&#10;AA8AAAAAAAAAAAAAAAAAKgQAAGRycy9kb3ducmV2LnhtbFBLBQYAAAAABAAEAPMAAAAyBQAAAAA=&#10;" strokecolor="#17b1d4 [3214]" strokeweight=".5pt">
              <o:lock v:ext="edit" shapetype="f"/>
              <w10:wrap anchorx="margin"/>
            </v:line>
          </w:pict>
        </mc:Fallback>
      </mc:AlternateContent>
    </w:r>
    <w:r w:rsidR="00AF7AB2">
      <w:rPr>
        <w:noProof/>
      </w:rPr>
      <w:drawing>
        <wp:anchor distT="0" distB="0" distL="114300" distR="114300" simplePos="0" relativeHeight="251660288" behindDoc="0" locked="0" layoutInCell="1" allowOverlap="1" wp14:anchorId="3ACE8409" wp14:editId="3ACE840A">
          <wp:simplePos x="0" y="0"/>
          <wp:positionH relativeFrom="column">
            <wp:posOffset>-302705</wp:posOffset>
          </wp:positionH>
          <wp:positionV relativeFrom="paragraph">
            <wp:posOffset>98425</wp:posOffset>
          </wp:positionV>
          <wp:extent cx="1823085" cy="483870"/>
          <wp:effectExtent l="0" t="0" r="0" b="0"/>
          <wp:wrapThrough wrapText="bothSides">
            <wp:wrapPolygon edited="0">
              <wp:start x="1129" y="5102"/>
              <wp:lineTo x="1129" y="16157"/>
              <wp:lineTo x="19862" y="16157"/>
              <wp:lineTo x="20088" y="5102"/>
              <wp:lineTo x="1129" y="5102"/>
            </wp:wrapPolygon>
          </wp:wrapThrough>
          <wp:docPr id="9" name="Picture 9" descr="Macintosh HD:Users:smaier:Dropbox:ICNL:2018 Style Guide Development:FINAL for Use:Logos:Preferred Vertical Stack:Just Name:ICNL_Vector_Logos v1_Just Name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maier:Dropbox:ICNL:2018 Style Guide Development:FINAL for Use:Logos:Preferred Vertical Stack:Just Name:ICNL_Vector_Logos v1_Just Name 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E83F5" w14:textId="77777777" w:rsidR="006501F7" w:rsidRDefault="006501F7" w:rsidP="00EB42F0">
    <w:pPr>
      <w:pStyle w:val="BasicParagraph"/>
      <w:suppressAutoHyphens/>
      <w:rPr>
        <w:rFonts w:ascii="Lato-Light" w:hAnsi="Lato-Light" w:cs="Lato-Light"/>
        <w:sz w:val="14"/>
        <w:szCs w:val="14"/>
      </w:rPr>
    </w:pPr>
  </w:p>
  <w:p w14:paraId="3ACE83F6" w14:textId="77777777" w:rsidR="006501F7" w:rsidRPr="005F2AED" w:rsidRDefault="00B634F9" w:rsidP="00154A46">
    <w:pPr>
      <w:pStyle w:val="BasicParagraph"/>
      <w:suppressAutoHyphens/>
      <w:ind w:left="5040" w:firstLine="720"/>
      <w:rPr>
        <w:rFonts w:ascii="Lato-Light" w:hAnsi="Lato-Light" w:cs="Lato-Light"/>
        <w:sz w:val="16"/>
        <w:szCs w:val="16"/>
      </w:rPr>
    </w:pPr>
    <w:r>
      <w:rPr>
        <w:rFonts w:ascii="Lato-Light" w:hAnsi="Lato-Light" w:cs="Lato-Light"/>
        <w:sz w:val="16"/>
        <w:szCs w:val="16"/>
      </w:rPr>
      <w:t>1126 16th Street NW #</w:t>
    </w:r>
    <w:r w:rsidR="006501F7" w:rsidRPr="005F2AED">
      <w:rPr>
        <w:rFonts w:ascii="Lato-Light" w:hAnsi="Lato-Light" w:cs="Lato-Light"/>
        <w:sz w:val="16"/>
        <w:szCs w:val="16"/>
      </w:rPr>
      <w:t>400</w:t>
    </w:r>
  </w:p>
  <w:p w14:paraId="3ACE83F7" w14:textId="77777777" w:rsidR="006501F7" w:rsidRPr="005F2AED" w:rsidRDefault="006501F7" w:rsidP="00154A46">
    <w:pPr>
      <w:pStyle w:val="BasicParagraph"/>
      <w:suppressAutoHyphens/>
      <w:ind w:left="5040" w:firstLine="720"/>
      <w:rPr>
        <w:rFonts w:ascii="Lato-Regular" w:hAnsi="Lato-Regular" w:cs="Lato-Regular"/>
        <w:sz w:val="16"/>
        <w:szCs w:val="16"/>
      </w:rPr>
    </w:pPr>
    <w:r w:rsidRPr="005F2AED">
      <w:rPr>
        <w:rFonts w:ascii="Lato-Light" w:hAnsi="Lato-Light" w:cs="Lato-Light"/>
        <w:sz w:val="16"/>
        <w:szCs w:val="16"/>
      </w:rPr>
      <w:t>Washington, DC 20036</w:t>
    </w:r>
  </w:p>
  <w:p w14:paraId="3ACE83F8" w14:textId="77777777" w:rsidR="006501F7" w:rsidRDefault="006501F7" w:rsidP="00EB42F0">
    <w:pPr>
      <w:pStyle w:val="Footer"/>
      <w:ind w:left="-2160"/>
    </w:pPr>
  </w:p>
  <w:p w14:paraId="3ACE83F9" w14:textId="77777777" w:rsidR="006501F7" w:rsidRPr="00D27788" w:rsidRDefault="006501F7" w:rsidP="00EB42F0">
    <w:pPr>
      <w:pStyle w:val="Footer"/>
      <w:ind w:left="-2160"/>
    </w:pPr>
  </w:p>
  <w:p w14:paraId="3ACE83FA" w14:textId="77777777" w:rsidR="006501F7" w:rsidRDefault="0065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092E" w14:textId="77777777" w:rsidR="00FC22F3" w:rsidRDefault="00FC22F3" w:rsidP="00291D00">
      <w:pPr>
        <w:spacing w:after="0"/>
      </w:pPr>
      <w:r>
        <w:separator/>
      </w:r>
    </w:p>
  </w:footnote>
  <w:footnote w:type="continuationSeparator" w:id="0">
    <w:p w14:paraId="4BA7F71A" w14:textId="77777777" w:rsidR="00FC22F3" w:rsidRDefault="00FC22F3" w:rsidP="00291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3E8" w14:textId="77777777" w:rsidR="005F2AED" w:rsidRDefault="005F2AED" w:rsidP="006501F7">
    <w:pPr>
      <w:pStyle w:val="Header"/>
      <w:tabs>
        <w:tab w:val="clear" w:pos="4320"/>
        <w:tab w:val="left" w:pos="2880"/>
      </w:tabs>
      <w:ind w:left="5670" w:right="270"/>
      <w:rPr>
        <w:rStyle w:val="PageNumber"/>
        <w:rFonts w:ascii="Lato Light" w:hAnsi="Lato Light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ACE83FB" wp14:editId="3ACE83FC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2697480" cy="484505"/>
          <wp:effectExtent l="0" t="0" r="0" b="0"/>
          <wp:wrapTight wrapText="bothSides">
            <wp:wrapPolygon edited="0">
              <wp:start x="203" y="1132"/>
              <wp:lineTo x="203" y="14721"/>
              <wp:lineTo x="610" y="16986"/>
              <wp:lineTo x="2644" y="19250"/>
              <wp:lineTo x="3661" y="19250"/>
              <wp:lineTo x="20746" y="16986"/>
              <wp:lineTo x="20949" y="6794"/>
              <wp:lineTo x="8136" y="1132"/>
              <wp:lineTo x="203" y="1132"/>
            </wp:wrapPolygon>
          </wp:wrapTight>
          <wp:docPr id="5" name="Picture 5" descr="Macintosh HD:Users:smaier:Dropbox:ICNL:2018 Style Guide Development:FINAL for Use:Logos:Horizontal: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for Use:Logos:Horizontal: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E83E9" w14:textId="61482A19" w:rsidR="005F2AED" w:rsidRPr="006501F7" w:rsidRDefault="00FA73E2" w:rsidP="00582FDD">
    <w:pPr>
      <w:pStyle w:val="Header"/>
      <w:tabs>
        <w:tab w:val="clear" w:pos="4320"/>
        <w:tab w:val="left" w:pos="2880"/>
      </w:tabs>
      <w:ind w:left="5850" w:right="270"/>
      <w:jc w:val="right"/>
      <w:rPr>
        <w:rFonts w:ascii="Lato Regular" w:hAnsi="Lato Regular"/>
        <w:sz w:val="16"/>
        <w:szCs w:val="16"/>
      </w:rPr>
    </w:pPr>
    <w:r w:rsidRPr="006501F7">
      <w:rPr>
        <w:rStyle w:val="PageNumber"/>
        <w:rFonts w:ascii="Lato Regular" w:hAnsi="Lato Regular"/>
        <w:sz w:val="16"/>
        <w:szCs w:val="16"/>
      </w:rPr>
      <w:fldChar w:fldCharType="begin"/>
    </w:r>
    <w:r w:rsidR="005F2AED" w:rsidRPr="006501F7">
      <w:rPr>
        <w:rStyle w:val="PageNumber"/>
        <w:rFonts w:ascii="Lato Regular" w:hAnsi="Lato Regular"/>
        <w:sz w:val="16"/>
        <w:szCs w:val="16"/>
      </w:rPr>
      <w:instrText xml:space="preserve"> TIME \@ "M/d/yyyy" </w:instrText>
    </w:r>
    <w:r w:rsidRPr="006501F7">
      <w:rPr>
        <w:rStyle w:val="PageNumber"/>
        <w:rFonts w:ascii="Lato Regular" w:hAnsi="Lato Regular"/>
        <w:sz w:val="16"/>
        <w:szCs w:val="16"/>
      </w:rPr>
      <w:fldChar w:fldCharType="separate"/>
    </w:r>
    <w:r w:rsidR="000C7577">
      <w:rPr>
        <w:rStyle w:val="PageNumber"/>
        <w:rFonts w:ascii="Lato Regular" w:hAnsi="Lato Regular"/>
        <w:noProof/>
        <w:sz w:val="16"/>
        <w:szCs w:val="16"/>
      </w:rPr>
      <w:t>10/3/2022</w:t>
    </w:r>
    <w:r w:rsidRPr="006501F7">
      <w:rPr>
        <w:rStyle w:val="PageNumber"/>
        <w:rFonts w:ascii="Lato Regular" w:hAnsi="Lato Regular"/>
        <w:sz w:val="16"/>
        <w:szCs w:val="16"/>
      </w:rPr>
      <w:fldChar w:fldCharType="end"/>
    </w:r>
  </w:p>
  <w:p w14:paraId="3ACE83EA" w14:textId="77777777" w:rsidR="005F2AED" w:rsidRDefault="005F2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3F0" w14:textId="77777777" w:rsidR="006501F7" w:rsidRPr="0088559D" w:rsidRDefault="009D344E" w:rsidP="00D03C65">
    <w:pPr>
      <w:pStyle w:val="Heading3"/>
      <w:tabs>
        <w:tab w:val="left" w:pos="5616"/>
        <w:tab w:val="left" w:pos="5760"/>
      </w:tabs>
      <w:spacing w:after="0"/>
      <w:ind w:left="2880"/>
    </w:pPr>
    <w:r w:rsidRPr="009B49E2">
      <w:rPr>
        <w:noProof/>
      </w:rPr>
      <w:drawing>
        <wp:anchor distT="0" distB="0" distL="114300" distR="114300" simplePos="0" relativeHeight="251669504" behindDoc="0" locked="1" layoutInCell="1" allowOverlap="1" wp14:anchorId="3ACE8401" wp14:editId="3ACE8402">
          <wp:simplePos x="0" y="0"/>
          <wp:positionH relativeFrom="page">
            <wp:posOffset>1257300</wp:posOffset>
          </wp:positionH>
          <wp:positionV relativeFrom="page">
            <wp:posOffset>533400</wp:posOffset>
          </wp:positionV>
          <wp:extent cx="1828800" cy="723265"/>
          <wp:effectExtent l="0" t="0" r="0" b="0"/>
          <wp:wrapThrough wrapText="bothSides">
            <wp:wrapPolygon edited="0">
              <wp:start x="6075" y="2276"/>
              <wp:lineTo x="1575" y="3414"/>
              <wp:lineTo x="1125" y="3982"/>
              <wp:lineTo x="1125" y="17068"/>
              <wp:lineTo x="13950" y="18205"/>
              <wp:lineTo x="14850" y="18205"/>
              <wp:lineTo x="19800" y="17068"/>
              <wp:lineTo x="20025" y="12516"/>
              <wp:lineTo x="17550" y="12516"/>
              <wp:lineTo x="18450" y="4551"/>
              <wp:lineTo x="17325" y="3414"/>
              <wp:lineTo x="8325" y="2276"/>
              <wp:lineTo x="6075" y="227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Concept Development:ICNL_Vector_Logos v1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01F7">
      <w:rPr>
        <w:rFonts w:ascii="Montserrat Regular" w:hAnsi="Montserrat Regular"/>
        <w:caps w:val="0"/>
        <w:color w:val="016F87" w:themeColor="accent1"/>
        <w:sz w:val="26"/>
        <w:szCs w:val="26"/>
      </w:rPr>
      <w:tab/>
    </w:r>
    <w:r w:rsidR="006501F7" w:rsidRPr="006501F7">
      <w:rPr>
        <w:rFonts w:ascii="Montserrat Regular" w:hAnsi="Montserrat Regular"/>
        <w:caps w:val="0"/>
        <w:noProof/>
        <w:color w:val="016F87" w:themeColor="accent1"/>
        <w:sz w:val="26"/>
        <w:szCs w:val="26"/>
      </w:rPr>
      <w:drawing>
        <wp:inline distT="0" distB="0" distL="0" distR="0" wp14:anchorId="3ACE8403" wp14:editId="3ACE8404">
          <wp:extent cx="82296" cy="82296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1F7">
      <w:rPr>
        <w:rFonts w:ascii="Lato Regular" w:hAnsi="Lato Regular"/>
        <w:caps w:val="0"/>
        <w:color w:val="000000" w:themeColor="text1"/>
      </w:rPr>
      <w:t>www.icnl.org</w:t>
    </w:r>
  </w:p>
  <w:p w14:paraId="3ACE83F1" w14:textId="77777777" w:rsidR="006501F7" w:rsidRPr="005F2AED" w:rsidRDefault="006501F7" w:rsidP="00D03C65">
    <w:pPr>
      <w:tabs>
        <w:tab w:val="left" w:pos="5616"/>
        <w:tab w:val="left" w:pos="5760"/>
      </w:tabs>
      <w:spacing w:after="0"/>
      <w:ind w:left="2880"/>
      <w:rPr>
        <w:rFonts w:ascii="Montserrat Medium" w:hAnsi="Montserrat Medium"/>
        <w:color w:val="17B1D4" w:themeColor="background2"/>
        <w:spacing w:val="10"/>
        <w:sz w:val="16"/>
        <w:szCs w:val="16"/>
      </w:rPr>
    </w:pPr>
    <w:r>
      <w:rPr>
        <w:rFonts w:ascii="Montserrat Medium" w:hAnsi="Montserrat Medium"/>
        <w:color w:val="17B1D4" w:themeColor="background2"/>
        <w:spacing w:val="10"/>
        <w:sz w:val="12"/>
        <w:szCs w:val="12"/>
      </w:rPr>
      <w:tab/>
    </w:r>
    <w:r w:rsidR="00AF7AB2">
      <w:rPr>
        <w:rFonts w:ascii="Montserrat Medium" w:hAnsi="Montserrat Medium"/>
        <w:noProof/>
        <w:color w:val="17B1D4" w:themeColor="background2"/>
        <w:spacing w:val="10"/>
        <w:sz w:val="12"/>
        <w:szCs w:val="12"/>
      </w:rPr>
      <w:drawing>
        <wp:inline distT="0" distB="0" distL="0" distR="0" wp14:anchorId="3ACE8405" wp14:editId="3ACE8406">
          <wp:extent cx="85090" cy="67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7AB2">
      <w:rPr>
        <w:rFonts w:ascii="Lato Regular" w:hAnsi="Lato Regular"/>
        <w:color w:val="000000" w:themeColor="text1"/>
        <w:sz w:val="16"/>
        <w:szCs w:val="16"/>
      </w:rPr>
      <w:t>info@icnl.org</w:t>
    </w:r>
  </w:p>
  <w:p w14:paraId="3ACE83F2" w14:textId="77777777" w:rsidR="006501F7" w:rsidRDefault="0065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7E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C2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A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96FEF"/>
    <w:multiLevelType w:val="hybridMultilevel"/>
    <w:tmpl w:val="CB2ABAE4"/>
    <w:lvl w:ilvl="0" w:tplc="6D3E5AE4">
      <w:numFmt w:val="bullet"/>
      <w:lvlText w:val="☐"/>
      <w:lvlJc w:val="left"/>
      <w:pPr>
        <w:ind w:left="666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6508F94">
      <w:numFmt w:val="bullet"/>
      <w:lvlText w:val="•"/>
      <w:lvlJc w:val="left"/>
      <w:pPr>
        <w:ind w:left="1474" w:hanging="226"/>
      </w:pPr>
      <w:rPr>
        <w:rFonts w:hint="default"/>
        <w:lang w:val="en-US" w:eastAsia="en-US" w:bidi="ar-SA"/>
      </w:rPr>
    </w:lvl>
    <w:lvl w:ilvl="2" w:tplc="B112709C">
      <w:numFmt w:val="bullet"/>
      <w:lvlText w:val="•"/>
      <w:lvlJc w:val="left"/>
      <w:pPr>
        <w:ind w:left="2288" w:hanging="226"/>
      </w:pPr>
      <w:rPr>
        <w:rFonts w:hint="default"/>
        <w:lang w:val="en-US" w:eastAsia="en-US" w:bidi="ar-SA"/>
      </w:rPr>
    </w:lvl>
    <w:lvl w:ilvl="3" w:tplc="72742DC8">
      <w:numFmt w:val="bullet"/>
      <w:lvlText w:val="•"/>
      <w:lvlJc w:val="left"/>
      <w:pPr>
        <w:ind w:left="3102" w:hanging="226"/>
      </w:pPr>
      <w:rPr>
        <w:rFonts w:hint="default"/>
        <w:lang w:val="en-US" w:eastAsia="en-US" w:bidi="ar-SA"/>
      </w:rPr>
    </w:lvl>
    <w:lvl w:ilvl="4" w:tplc="D20E09EC">
      <w:numFmt w:val="bullet"/>
      <w:lvlText w:val="•"/>
      <w:lvlJc w:val="left"/>
      <w:pPr>
        <w:ind w:left="3916" w:hanging="226"/>
      </w:pPr>
      <w:rPr>
        <w:rFonts w:hint="default"/>
        <w:lang w:val="en-US" w:eastAsia="en-US" w:bidi="ar-SA"/>
      </w:rPr>
    </w:lvl>
    <w:lvl w:ilvl="5" w:tplc="2480C904">
      <w:numFmt w:val="bullet"/>
      <w:lvlText w:val="•"/>
      <w:lvlJc w:val="left"/>
      <w:pPr>
        <w:ind w:left="4730" w:hanging="226"/>
      </w:pPr>
      <w:rPr>
        <w:rFonts w:hint="default"/>
        <w:lang w:val="en-US" w:eastAsia="en-US" w:bidi="ar-SA"/>
      </w:rPr>
    </w:lvl>
    <w:lvl w:ilvl="6" w:tplc="410CC600">
      <w:numFmt w:val="bullet"/>
      <w:lvlText w:val="•"/>
      <w:lvlJc w:val="left"/>
      <w:pPr>
        <w:ind w:left="5544" w:hanging="226"/>
      </w:pPr>
      <w:rPr>
        <w:rFonts w:hint="default"/>
        <w:lang w:val="en-US" w:eastAsia="en-US" w:bidi="ar-SA"/>
      </w:rPr>
    </w:lvl>
    <w:lvl w:ilvl="7" w:tplc="952A143E">
      <w:numFmt w:val="bullet"/>
      <w:lvlText w:val="•"/>
      <w:lvlJc w:val="left"/>
      <w:pPr>
        <w:ind w:left="6358" w:hanging="226"/>
      </w:pPr>
      <w:rPr>
        <w:rFonts w:hint="default"/>
        <w:lang w:val="en-US" w:eastAsia="en-US" w:bidi="ar-SA"/>
      </w:rPr>
    </w:lvl>
    <w:lvl w:ilvl="8" w:tplc="03AA08EA">
      <w:numFmt w:val="bullet"/>
      <w:lvlText w:val="•"/>
      <w:lvlJc w:val="left"/>
      <w:pPr>
        <w:ind w:left="7172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07F02842"/>
    <w:multiLevelType w:val="hybridMultilevel"/>
    <w:tmpl w:val="38E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E53F4"/>
    <w:multiLevelType w:val="hybridMultilevel"/>
    <w:tmpl w:val="171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177B1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F4CDD"/>
    <w:multiLevelType w:val="hybridMultilevel"/>
    <w:tmpl w:val="E8C8FFEC"/>
    <w:lvl w:ilvl="0" w:tplc="ADE2278E">
      <w:start w:val="1"/>
      <w:numFmt w:val="lowerRoman"/>
      <w:lvlText w:val="%1."/>
      <w:lvlJc w:val="left"/>
      <w:pPr>
        <w:ind w:left="1160" w:hanging="4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D5781100">
      <w:numFmt w:val="bullet"/>
      <w:lvlText w:val="•"/>
      <w:lvlJc w:val="left"/>
      <w:pPr>
        <w:ind w:left="1924" w:hanging="473"/>
      </w:pPr>
      <w:rPr>
        <w:rFonts w:hint="default"/>
        <w:lang w:val="en-US" w:eastAsia="en-US" w:bidi="ar-SA"/>
      </w:rPr>
    </w:lvl>
    <w:lvl w:ilvl="2" w:tplc="88CC714E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47864DA6">
      <w:numFmt w:val="bullet"/>
      <w:lvlText w:val="•"/>
      <w:lvlJc w:val="left"/>
      <w:pPr>
        <w:ind w:left="3452" w:hanging="473"/>
      </w:pPr>
      <w:rPr>
        <w:rFonts w:hint="default"/>
        <w:lang w:val="en-US" w:eastAsia="en-US" w:bidi="ar-SA"/>
      </w:rPr>
    </w:lvl>
    <w:lvl w:ilvl="4" w:tplc="634A87BE">
      <w:numFmt w:val="bullet"/>
      <w:lvlText w:val="•"/>
      <w:lvlJc w:val="left"/>
      <w:pPr>
        <w:ind w:left="4216" w:hanging="473"/>
      </w:pPr>
      <w:rPr>
        <w:rFonts w:hint="default"/>
        <w:lang w:val="en-US" w:eastAsia="en-US" w:bidi="ar-SA"/>
      </w:rPr>
    </w:lvl>
    <w:lvl w:ilvl="5" w:tplc="29809A26">
      <w:numFmt w:val="bullet"/>
      <w:lvlText w:val="•"/>
      <w:lvlJc w:val="left"/>
      <w:pPr>
        <w:ind w:left="4980" w:hanging="473"/>
      </w:pPr>
      <w:rPr>
        <w:rFonts w:hint="default"/>
        <w:lang w:val="en-US" w:eastAsia="en-US" w:bidi="ar-SA"/>
      </w:rPr>
    </w:lvl>
    <w:lvl w:ilvl="6" w:tplc="311A2CCA">
      <w:numFmt w:val="bullet"/>
      <w:lvlText w:val="•"/>
      <w:lvlJc w:val="left"/>
      <w:pPr>
        <w:ind w:left="5744" w:hanging="473"/>
      </w:pPr>
      <w:rPr>
        <w:rFonts w:hint="default"/>
        <w:lang w:val="en-US" w:eastAsia="en-US" w:bidi="ar-SA"/>
      </w:rPr>
    </w:lvl>
    <w:lvl w:ilvl="7" w:tplc="CD524E42">
      <w:numFmt w:val="bullet"/>
      <w:lvlText w:val="•"/>
      <w:lvlJc w:val="left"/>
      <w:pPr>
        <w:ind w:left="6508" w:hanging="473"/>
      </w:pPr>
      <w:rPr>
        <w:rFonts w:hint="default"/>
        <w:lang w:val="en-US" w:eastAsia="en-US" w:bidi="ar-SA"/>
      </w:rPr>
    </w:lvl>
    <w:lvl w:ilvl="8" w:tplc="ADFAD422">
      <w:numFmt w:val="bullet"/>
      <w:lvlText w:val="•"/>
      <w:lvlJc w:val="left"/>
      <w:pPr>
        <w:ind w:left="7272" w:hanging="473"/>
      </w:pPr>
      <w:rPr>
        <w:rFonts w:hint="default"/>
        <w:lang w:val="en-US" w:eastAsia="en-US" w:bidi="ar-SA"/>
      </w:rPr>
    </w:lvl>
  </w:abstractNum>
  <w:abstractNum w:abstractNumId="17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1DD5"/>
    <w:multiLevelType w:val="hybridMultilevel"/>
    <w:tmpl w:val="7CA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7CB"/>
    <w:multiLevelType w:val="hybridMultilevel"/>
    <w:tmpl w:val="F6C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1AC7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4E66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D4E97"/>
    <w:multiLevelType w:val="hybridMultilevel"/>
    <w:tmpl w:val="5DD0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4FF4"/>
    <w:multiLevelType w:val="hybridMultilevel"/>
    <w:tmpl w:val="F0B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32843">
    <w:abstractNumId w:val="23"/>
  </w:num>
  <w:num w:numId="2" w16cid:durableId="991063370">
    <w:abstractNumId w:val="17"/>
  </w:num>
  <w:num w:numId="3" w16cid:durableId="2014067974">
    <w:abstractNumId w:val="14"/>
  </w:num>
  <w:num w:numId="4" w16cid:durableId="756949044">
    <w:abstractNumId w:val="10"/>
  </w:num>
  <w:num w:numId="5" w16cid:durableId="738138937">
    <w:abstractNumId w:val="8"/>
  </w:num>
  <w:num w:numId="6" w16cid:durableId="462112995">
    <w:abstractNumId w:val="7"/>
  </w:num>
  <w:num w:numId="7" w16cid:durableId="821389271">
    <w:abstractNumId w:val="6"/>
  </w:num>
  <w:num w:numId="8" w16cid:durableId="1115489766">
    <w:abstractNumId w:val="5"/>
  </w:num>
  <w:num w:numId="9" w16cid:durableId="1700203965">
    <w:abstractNumId w:val="9"/>
  </w:num>
  <w:num w:numId="10" w16cid:durableId="1847860824">
    <w:abstractNumId w:val="4"/>
  </w:num>
  <w:num w:numId="11" w16cid:durableId="1891962537">
    <w:abstractNumId w:val="3"/>
  </w:num>
  <w:num w:numId="12" w16cid:durableId="888421275">
    <w:abstractNumId w:val="2"/>
  </w:num>
  <w:num w:numId="13" w16cid:durableId="1760253005">
    <w:abstractNumId w:val="1"/>
  </w:num>
  <w:num w:numId="14" w16cid:durableId="34279880">
    <w:abstractNumId w:val="0"/>
  </w:num>
  <w:num w:numId="15" w16cid:durableId="2069180794">
    <w:abstractNumId w:val="19"/>
  </w:num>
  <w:num w:numId="16" w16cid:durableId="2124762517">
    <w:abstractNumId w:val="20"/>
  </w:num>
  <w:num w:numId="17" w16cid:durableId="148601121">
    <w:abstractNumId w:val="24"/>
  </w:num>
  <w:num w:numId="18" w16cid:durableId="1339961805">
    <w:abstractNumId w:val="26"/>
  </w:num>
  <w:num w:numId="19" w16cid:durableId="1916353045">
    <w:abstractNumId w:val="21"/>
  </w:num>
  <w:num w:numId="20" w16cid:durableId="1861431123">
    <w:abstractNumId w:val="27"/>
  </w:num>
  <w:num w:numId="21" w16cid:durableId="649871237">
    <w:abstractNumId w:val="13"/>
  </w:num>
  <w:num w:numId="22" w16cid:durableId="1058168766">
    <w:abstractNumId w:val="12"/>
  </w:num>
  <w:num w:numId="23" w16cid:durableId="1833830945">
    <w:abstractNumId w:val="15"/>
  </w:num>
  <w:num w:numId="24" w16cid:durableId="1166480321">
    <w:abstractNumId w:val="18"/>
  </w:num>
  <w:num w:numId="25" w16cid:durableId="1063259948">
    <w:abstractNumId w:val="16"/>
  </w:num>
  <w:num w:numId="26" w16cid:durableId="636649087">
    <w:abstractNumId w:val="11"/>
  </w:num>
  <w:num w:numId="27" w16cid:durableId="1737703699">
    <w:abstractNumId w:val="25"/>
  </w:num>
  <w:num w:numId="28" w16cid:durableId="1176382312">
    <w:abstractNumId w:val="22"/>
  </w:num>
  <w:num w:numId="29" w16cid:durableId="15134526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8"/>
    <w:rsid w:val="00010503"/>
    <w:rsid w:val="00022787"/>
    <w:rsid w:val="000264FB"/>
    <w:rsid w:val="0004311B"/>
    <w:rsid w:val="00054C68"/>
    <w:rsid w:val="00054E1C"/>
    <w:rsid w:val="00057679"/>
    <w:rsid w:val="0006463D"/>
    <w:rsid w:val="00094731"/>
    <w:rsid w:val="000A0EDC"/>
    <w:rsid w:val="000B7963"/>
    <w:rsid w:val="000C6165"/>
    <w:rsid w:val="000C7577"/>
    <w:rsid w:val="000D0442"/>
    <w:rsid w:val="000E0F43"/>
    <w:rsid w:val="00100AAD"/>
    <w:rsid w:val="0011716A"/>
    <w:rsid w:val="00126B02"/>
    <w:rsid w:val="001336E5"/>
    <w:rsid w:val="00133FC9"/>
    <w:rsid w:val="00154A46"/>
    <w:rsid w:val="00154C94"/>
    <w:rsid w:val="00173889"/>
    <w:rsid w:val="00180A6E"/>
    <w:rsid w:val="00181042"/>
    <w:rsid w:val="001B29B6"/>
    <w:rsid w:val="001E7E98"/>
    <w:rsid w:val="001F052A"/>
    <w:rsid w:val="00255E96"/>
    <w:rsid w:val="00264F21"/>
    <w:rsid w:val="002673C1"/>
    <w:rsid w:val="00270A69"/>
    <w:rsid w:val="002746CA"/>
    <w:rsid w:val="00274CF5"/>
    <w:rsid w:val="00284694"/>
    <w:rsid w:val="00291D00"/>
    <w:rsid w:val="00297BA9"/>
    <w:rsid w:val="002A4946"/>
    <w:rsid w:val="002A7AB4"/>
    <w:rsid w:val="002E2DF3"/>
    <w:rsid w:val="002F2172"/>
    <w:rsid w:val="002F6005"/>
    <w:rsid w:val="003056BE"/>
    <w:rsid w:val="0034723F"/>
    <w:rsid w:val="00361857"/>
    <w:rsid w:val="0036675A"/>
    <w:rsid w:val="003C4481"/>
    <w:rsid w:val="003E15A8"/>
    <w:rsid w:val="003E4136"/>
    <w:rsid w:val="0041184D"/>
    <w:rsid w:val="004142A3"/>
    <w:rsid w:val="00432E81"/>
    <w:rsid w:val="0044040A"/>
    <w:rsid w:val="00440720"/>
    <w:rsid w:val="004408B2"/>
    <w:rsid w:val="00443518"/>
    <w:rsid w:val="004463FF"/>
    <w:rsid w:val="00477D9A"/>
    <w:rsid w:val="0049354A"/>
    <w:rsid w:val="004943D7"/>
    <w:rsid w:val="00496E8C"/>
    <w:rsid w:val="004A1BCF"/>
    <w:rsid w:val="004C7C42"/>
    <w:rsid w:val="004D5BFD"/>
    <w:rsid w:val="004E01A3"/>
    <w:rsid w:val="004E1621"/>
    <w:rsid w:val="004F2A83"/>
    <w:rsid w:val="005076AB"/>
    <w:rsid w:val="00507B80"/>
    <w:rsid w:val="00520BCB"/>
    <w:rsid w:val="005214FF"/>
    <w:rsid w:val="00526842"/>
    <w:rsid w:val="00541227"/>
    <w:rsid w:val="00544145"/>
    <w:rsid w:val="00550A85"/>
    <w:rsid w:val="0058203F"/>
    <w:rsid w:val="00582FDD"/>
    <w:rsid w:val="005A7EAA"/>
    <w:rsid w:val="005B09D9"/>
    <w:rsid w:val="005D74C0"/>
    <w:rsid w:val="005F18F7"/>
    <w:rsid w:val="005F2AED"/>
    <w:rsid w:val="005F6019"/>
    <w:rsid w:val="005F74BE"/>
    <w:rsid w:val="00610CEC"/>
    <w:rsid w:val="006132E0"/>
    <w:rsid w:val="00633E12"/>
    <w:rsid w:val="00636F7A"/>
    <w:rsid w:val="006373DA"/>
    <w:rsid w:val="00647DFB"/>
    <w:rsid w:val="006501F7"/>
    <w:rsid w:val="006636B8"/>
    <w:rsid w:val="00693101"/>
    <w:rsid w:val="00695FE0"/>
    <w:rsid w:val="006A60A6"/>
    <w:rsid w:val="006B7B1A"/>
    <w:rsid w:val="006C10B1"/>
    <w:rsid w:val="006F2EA8"/>
    <w:rsid w:val="006F30AC"/>
    <w:rsid w:val="0072764B"/>
    <w:rsid w:val="00734802"/>
    <w:rsid w:val="00742293"/>
    <w:rsid w:val="0077456B"/>
    <w:rsid w:val="0078108A"/>
    <w:rsid w:val="0078288B"/>
    <w:rsid w:val="00792CFB"/>
    <w:rsid w:val="00795D1A"/>
    <w:rsid w:val="00796C6D"/>
    <w:rsid w:val="007A2D27"/>
    <w:rsid w:val="007B485B"/>
    <w:rsid w:val="007B64A1"/>
    <w:rsid w:val="007B7CF6"/>
    <w:rsid w:val="007D2C22"/>
    <w:rsid w:val="007D524F"/>
    <w:rsid w:val="007D671F"/>
    <w:rsid w:val="007F66FD"/>
    <w:rsid w:val="00812D65"/>
    <w:rsid w:val="00847D39"/>
    <w:rsid w:val="00883A97"/>
    <w:rsid w:val="0088559D"/>
    <w:rsid w:val="008C3EE0"/>
    <w:rsid w:val="008D0234"/>
    <w:rsid w:val="008D6BC8"/>
    <w:rsid w:val="008F7AC1"/>
    <w:rsid w:val="00906177"/>
    <w:rsid w:val="00915790"/>
    <w:rsid w:val="00945606"/>
    <w:rsid w:val="00950334"/>
    <w:rsid w:val="009564F0"/>
    <w:rsid w:val="00957B17"/>
    <w:rsid w:val="0097387F"/>
    <w:rsid w:val="00987C61"/>
    <w:rsid w:val="009971E9"/>
    <w:rsid w:val="009B49E2"/>
    <w:rsid w:val="009C1329"/>
    <w:rsid w:val="009D2EA2"/>
    <w:rsid w:val="009D344E"/>
    <w:rsid w:val="009E5FB7"/>
    <w:rsid w:val="00A025D6"/>
    <w:rsid w:val="00A06712"/>
    <w:rsid w:val="00A06F8C"/>
    <w:rsid w:val="00A16035"/>
    <w:rsid w:val="00A2383F"/>
    <w:rsid w:val="00A27020"/>
    <w:rsid w:val="00A40A5E"/>
    <w:rsid w:val="00A662C8"/>
    <w:rsid w:val="00A70461"/>
    <w:rsid w:val="00A8443E"/>
    <w:rsid w:val="00A9053C"/>
    <w:rsid w:val="00AB0272"/>
    <w:rsid w:val="00AC0FD9"/>
    <w:rsid w:val="00AC1885"/>
    <w:rsid w:val="00AC192F"/>
    <w:rsid w:val="00AE65A3"/>
    <w:rsid w:val="00AF53E0"/>
    <w:rsid w:val="00AF7AB2"/>
    <w:rsid w:val="00B2135D"/>
    <w:rsid w:val="00B400B1"/>
    <w:rsid w:val="00B40A1A"/>
    <w:rsid w:val="00B41D63"/>
    <w:rsid w:val="00B52CD7"/>
    <w:rsid w:val="00B634F9"/>
    <w:rsid w:val="00B637B7"/>
    <w:rsid w:val="00B6498D"/>
    <w:rsid w:val="00B746A9"/>
    <w:rsid w:val="00BA7859"/>
    <w:rsid w:val="00BB761B"/>
    <w:rsid w:val="00BC1D1D"/>
    <w:rsid w:val="00BC445F"/>
    <w:rsid w:val="00BC6C27"/>
    <w:rsid w:val="00BE2027"/>
    <w:rsid w:val="00BE56AF"/>
    <w:rsid w:val="00BE5AF5"/>
    <w:rsid w:val="00BF2188"/>
    <w:rsid w:val="00C100BF"/>
    <w:rsid w:val="00C12607"/>
    <w:rsid w:val="00C167EF"/>
    <w:rsid w:val="00C27AAB"/>
    <w:rsid w:val="00C27AE6"/>
    <w:rsid w:val="00C3133B"/>
    <w:rsid w:val="00C3648B"/>
    <w:rsid w:val="00C40700"/>
    <w:rsid w:val="00C53805"/>
    <w:rsid w:val="00C57B3A"/>
    <w:rsid w:val="00C8053E"/>
    <w:rsid w:val="00C9208B"/>
    <w:rsid w:val="00CC5AE6"/>
    <w:rsid w:val="00CF7030"/>
    <w:rsid w:val="00D03C65"/>
    <w:rsid w:val="00D25D96"/>
    <w:rsid w:val="00D27788"/>
    <w:rsid w:val="00D3499B"/>
    <w:rsid w:val="00D3577C"/>
    <w:rsid w:val="00D57BE6"/>
    <w:rsid w:val="00D944E7"/>
    <w:rsid w:val="00DA1A58"/>
    <w:rsid w:val="00DA69D5"/>
    <w:rsid w:val="00DC2B45"/>
    <w:rsid w:val="00DC5A93"/>
    <w:rsid w:val="00DD5906"/>
    <w:rsid w:val="00DE31B9"/>
    <w:rsid w:val="00DE463C"/>
    <w:rsid w:val="00E0191B"/>
    <w:rsid w:val="00E05F7A"/>
    <w:rsid w:val="00E205C6"/>
    <w:rsid w:val="00E6051A"/>
    <w:rsid w:val="00E67C93"/>
    <w:rsid w:val="00E75D93"/>
    <w:rsid w:val="00E851F3"/>
    <w:rsid w:val="00E92277"/>
    <w:rsid w:val="00E932A8"/>
    <w:rsid w:val="00EB42F0"/>
    <w:rsid w:val="00ED0615"/>
    <w:rsid w:val="00EE1841"/>
    <w:rsid w:val="00EE3FA2"/>
    <w:rsid w:val="00EF64FC"/>
    <w:rsid w:val="00F20556"/>
    <w:rsid w:val="00F4147A"/>
    <w:rsid w:val="00F4372C"/>
    <w:rsid w:val="00F61F08"/>
    <w:rsid w:val="00F728F8"/>
    <w:rsid w:val="00F8301E"/>
    <w:rsid w:val="00F9608C"/>
    <w:rsid w:val="00FA4C63"/>
    <w:rsid w:val="00FA73E2"/>
    <w:rsid w:val="00FC22F3"/>
    <w:rsid w:val="00FC5CF0"/>
    <w:rsid w:val="1919AEBA"/>
    <w:rsid w:val="2365456F"/>
    <w:rsid w:val="295625A3"/>
    <w:rsid w:val="301D08BF"/>
    <w:rsid w:val="30FC2053"/>
    <w:rsid w:val="3D555764"/>
    <w:rsid w:val="55489BFD"/>
    <w:rsid w:val="6E1D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E83B8"/>
  <w15:docId w15:val="{D515D6C9-A081-F64E-8DA9-2427067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eastAsiaTheme="minorEastAsia" w:hAnsi="Vollkorn Regular" w:cs="Calibri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971E9"/>
    <w:pPr>
      <w:spacing w:before="200" w:after="60"/>
      <w:outlineLvl w:val="1"/>
    </w:pPr>
    <w:rPr>
      <w:rFonts w:ascii="Montserrat Regular" w:hAnsi="Montserrat Regular"/>
      <w:color w:val="016F8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eastAsiaTheme="majorEastAsia" w:hAnsi="Montserrat Bold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65"/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3C65"/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D03C65"/>
    <w:rPr>
      <w:rFonts w:ascii="Montserrat Bold" w:eastAsiaTheme="majorEastAsia" w:hAnsi="Montserrat Bold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sz="8" w:space="4" w:color="016F87" w:themeColor="accent1"/>
      </w:pBdr>
      <w:spacing w:before="480" w:after="0"/>
      <w:contextualSpacing/>
    </w:pPr>
    <w:rPr>
      <w:rFonts w:ascii="Montserrat SemiBold" w:eastAsiaTheme="majorEastAsia" w:hAnsi="Montserrat SemiBold" w:cstheme="majorBidi"/>
      <w:color w:val="016F87" w:themeColor="accent1"/>
      <w:spacing w:val="2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971E9"/>
    <w:rPr>
      <w:rFonts w:ascii="Montserrat SemiBold" w:eastAsiaTheme="majorEastAsia" w:hAnsi="Montserrat SemiBold" w:cstheme="majorBidi"/>
      <w:color w:val="016F87" w:themeColor="accent1"/>
      <w:spacing w:val="20"/>
      <w:kern w:val="28"/>
    </w:rPr>
  </w:style>
  <w:style w:type="paragraph" w:customStyle="1" w:styleId="SmallTitle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customStyle="1" w:styleId="TableContent">
    <w:name w:val="Table Content"/>
    <w:basedOn w:val="Normal"/>
    <w:rsid w:val="00291D00"/>
    <w:rPr>
      <w:rFonts w:ascii="Open Sans" w:eastAsia="Times New Roman" w:hAnsi="Open Sans" w:cs="Adobe Naskh Medium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71E9"/>
    <w:rPr>
      <w:rFonts w:ascii="Montserrat Regular" w:eastAsiaTheme="majorEastAsia" w:hAnsi="Montserrat Regular" w:cstheme="majorBidi"/>
      <w:bCs/>
      <w:color w:val="016F87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03C65"/>
    <w:rPr>
      <w:rFonts w:ascii="Montserrat SemiBold" w:eastAsiaTheme="majorEastAsia" w:hAnsi="Montserrat SemiBold" w:cstheme="majorBidi"/>
      <w:caps/>
      <w:color w:val="016F87" w:themeColor="accent1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03C65"/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03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sz="4" w:space="4" w:color="016F87" w:themeColor="accent1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customStyle="1" w:styleId="Name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customStyle="1" w:styleId="PersonTitle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customStyle="1" w:styleId="HeaderDate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customStyle="1" w:styleId="BasicParagraph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C65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styleId="NormalWeb">
    <w:name w:val="Normal (Web)"/>
    <w:basedOn w:val="Normal"/>
    <w:uiPriority w:val="99"/>
    <w:unhideWhenUsed/>
    <w:rsid w:val="008D6B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D6BC8"/>
  </w:style>
  <w:style w:type="character" w:customStyle="1" w:styleId="eop">
    <w:name w:val="eop"/>
    <w:basedOn w:val="DefaultParagraphFont"/>
    <w:rsid w:val="008D6B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2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bonwich@icnl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cnl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bonwich@icnl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bonwich@icn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200401\ICNL%20Basic%20Word%20Template.dotx" TargetMode="External"/></Relationship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XSJUMZWTMKHA-975925451-14628</_dlc_DocId>
    <_dlc_DocIdUrl xmlns="6f3582b5-7b04-4380-abde-d330dd4a3a59">
      <Url>https://icnldc.sharepoint.com/programteams/_layouts/15/DocIdRedir.aspx?ID=XSJUMZWTMKHA-975925451-14628</Url>
      <Description>XSJUMZWTMKHA-975925451-14628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5A3C862FFB4B82114A8DDBCC46C3" ma:contentTypeVersion="14" ma:contentTypeDescription="Create a new document." ma:contentTypeScope="" ma:versionID="2b72d433377811d2af42190d1d2bc2ff">
  <xsd:schema xmlns:xsd="http://www.w3.org/2001/XMLSchema" xmlns:xs="http://www.w3.org/2001/XMLSchema" xmlns:p="http://schemas.microsoft.com/office/2006/metadata/properties" xmlns:ns2="6f3582b5-7b04-4380-abde-d330dd4a3a59" xmlns:ns3="1685e14b-9d07-48cc-a10d-796026fb7a3c" xmlns:ns4="fc2099c1-440d-4ac6-bc0a-7fb368bea37f" targetNamespace="http://schemas.microsoft.com/office/2006/metadata/properties" ma:root="true" ma:fieldsID="b7b3bd2d2683c9f4de0b14211707a836" ns2:_="" ns3:_="" ns4:_="">
    <xsd:import namespace="6f3582b5-7b04-4380-abde-d330dd4a3a59"/>
    <xsd:import namespace="1685e14b-9d07-48cc-a10d-796026fb7a3c"/>
    <xsd:import namespace="fc2099c1-440d-4ac6-bc0a-7fb368bea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e14b-9d07-48cc-a10d-796026fb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99c1-440d-4ac6-bc0a-7fb368bea37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718AD-D607-432E-AB7E-B8228E9A9751}">
  <ds:schemaRefs>
    <ds:schemaRef ds:uri="http://schemas.microsoft.com/office/2006/metadata/properties"/>
    <ds:schemaRef ds:uri="http://schemas.microsoft.com/office/infopath/2007/PartnerControls"/>
    <ds:schemaRef ds:uri="6f3582b5-7b04-4380-abde-d330dd4a3a59"/>
  </ds:schemaRefs>
</ds:datastoreItem>
</file>

<file path=customXml/itemProps2.xml><?xml version="1.0" encoding="utf-8"?>
<ds:datastoreItem xmlns:ds="http://schemas.openxmlformats.org/officeDocument/2006/customXml" ds:itemID="{1A385A6B-58FA-4AFD-B510-59B155CEF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83FC1-7BF9-4413-BC48-014BDB84B6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C2C64-91E1-4498-B72F-07E569E355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313B8D-884D-41D8-97DC-15DF5BB59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82b5-7b04-4380-abde-d330dd4a3a59"/>
    <ds:schemaRef ds:uri="1685e14b-9d07-48cc-a10d-796026fb7a3c"/>
    <ds:schemaRef ds:uri="fc2099c1-440d-4ac6-bc0a-7fb368bea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ICNL Basic Word Template</Template>
  <TotalTime>27</TotalTime>
  <Pages>5</Pages>
  <Words>918</Words>
  <Characters>5132</Characters>
  <Application>Microsoft Office Word</Application>
  <DocSecurity>0</DocSecurity>
  <Lines>81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Aga Khan Foundation USA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Mojtahedi</dc:creator>
  <cp:lastModifiedBy>Paul Bonwich</cp:lastModifiedBy>
  <cp:revision>39</cp:revision>
  <cp:lastPrinted>2018-05-07T15:31:00Z</cp:lastPrinted>
  <dcterms:created xsi:type="dcterms:W3CDTF">2022-09-22T13:03:00Z</dcterms:created>
  <dcterms:modified xsi:type="dcterms:W3CDTF">2022-10-03T05:42:00Z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0x01010071DB5A3C862FFB4B82114A8DDBCC46C3</vt:lpwstr>
  </property>
  <property fmtid="{D5CDD505-2E9C-101B-9397-08002B2CF9AE}" pid="3" name="_dlc_DocIdItemGuid">
    <vt:lpwstr>ed0128e4-4f00-4ca9-ae95-8ebd55fa8e8a</vt:lpwstr>
  </property>
</Properties>
</file>